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87" w:rsidRPr="00175887" w:rsidRDefault="00175887" w:rsidP="001758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88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математике в 7 классе.</w:t>
      </w:r>
    </w:p>
    <w:p w:rsidR="00175887" w:rsidRPr="00175887" w:rsidRDefault="00175887" w:rsidP="00175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75887">
        <w:rPr>
          <w:rFonts w:ascii="Times New Roman" w:hAnsi="Times New Roman" w:cs="Times New Roman"/>
          <w:sz w:val="28"/>
          <w:szCs w:val="28"/>
        </w:rPr>
        <w:t>Рабочая программа по математике  для 7 класса составлена на основе федерального компонента государственного образовательного стандарта начального общего, основного общего и среднего (полного) общего образования.</w:t>
      </w:r>
      <w:proofErr w:type="gramEnd"/>
      <w:r w:rsidRPr="00175887">
        <w:rPr>
          <w:rFonts w:ascii="Times New Roman" w:hAnsi="Times New Roman" w:cs="Times New Roman"/>
          <w:sz w:val="28"/>
          <w:szCs w:val="28"/>
        </w:rPr>
        <w:t xml:space="preserve"> </w:t>
      </w:r>
      <w:r w:rsidRPr="00175887">
        <w:rPr>
          <w:rFonts w:ascii="Times New Roman" w:hAnsi="Times New Roman" w:cs="Times New Roman"/>
          <w:i/>
          <w:iCs/>
          <w:sz w:val="28"/>
          <w:szCs w:val="28"/>
        </w:rPr>
        <w:t xml:space="preserve">(Приказ МО РФ № 1089 от5 марта </w:t>
      </w:r>
      <w:smartTag w:uri="urn:schemas-microsoft-com:office:smarttags" w:element="metricconverter">
        <w:smartTagPr>
          <w:attr w:name="ProductID" w:val="2004 г"/>
        </w:smartTagPr>
        <w:r w:rsidRPr="00175887">
          <w:rPr>
            <w:rFonts w:ascii="Times New Roman" w:hAnsi="Times New Roman" w:cs="Times New Roman"/>
            <w:i/>
            <w:iCs/>
            <w:sz w:val="28"/>
            <w:szCs w:val="28"/>
          </w:rPr>
          <w:t>2004 г</w:t>
        </w:r>
      </w:smartTag>
      <w:r w:rsidRPr="0017588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175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887" w:rsidRPr="00175887" w:rsidRDefault="00175887" w:rsidP="001758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887">
        <w:rPr>
          <w:rFonts w:ascii="Times New Roman" w:hAnsi="Times New Roman" w:cs="Times New Roman"/>
          <w:b/>
          <w:sz w:val="28"/>
          <w:szCs w:val="28"/>
        </w:rPr>
        <w:t xml:space="preserve">Учебная программа разработана в соответствии </w:t>
      </w:r>
      <w:proofErr w:type="gramStart"/>
      <w:r w:rsidRPr="0017588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175887">
        <w:rPr>
          <w:rFonts w:ascii="Times New Roman" w:hAnsi="Times New Roman" w:cs="Times New Roman"/>
          <w:b/>
          <w:sz w:val="28"/>
          <w:szCs w:val="28"/>
        </w:rPr>
        <w:t>:</w:t>
      </w:r>
    </w:p>
    <w:p w:rsidR="00175887" w:rsidRPr="00175887" w:rsidRDefault="00175887" w:rsidP="0017588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sz w:val="28"/>
          <w:szCs w:val="28"/>
        </w:rPr>
        <w:t>Федеральным базисным учебным планом для образовательных учреждений Российской Федерации, реализующих программы общего образования. (</w:t>
      </w:r>
      <w:r w:rsidRPr="00175887">
        <w:rPr>
          <w:rFonts w:ascii="Times New Roman" w:hAnsi="Times New Roman" w:cs="Times New Roman"/>
          <w:i/>
          <w:iCs/>
          <w:sz w:val="28"/>
          <w:szCs w:val="28"/>
        </w:rPr>
        <w:t xml:space="preserve">Приказ МО РФ № 1312 от 09. 03. </w:t>
      </w:r>
      <w:smartTag w:uri="urn:schemas-microsoft-com:office:smarttags" w:element="metricconverter">
        <w:smartTagPr>
          <w:attr w:name="ProductID" w:val="2004 г"/>
        </w:smartTagPr>
        <w:r w:rsidRPr="00175887">
          <w:rPr>
            <w:rFonts w:ascii="Times New Roman" w:hAnsi="Times New Roman" w:cs="Times New Roman"/>
            <w:i/>
            <w:iCs/>
            <w:sz w:val="28"/>
            <w:szCs w:val="28"/>
          </w:rPr>
          <w:t>2004 г</w:t>
        </w:r>
      </w:smartTag>
      <w:r w:rsidRPr="00175887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175887" w:rsidRPr="00175887" w:rsidRDefault="00175887" w:rsidP="0017588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sz w:val="28"/>
          <w:szCs w:val="28"/>
        </w:rPr>
        <w:t xml:space="preserve">Примерной программой общеобразовательных учреждений. Алгебра 7-9 </w:t>
      </w:r>
      <w:proofErr w:type="spellStart"/>
      <w:r w:rsidRPr="0017588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75887">
        <w:rPr>
          <w:rFonts w:ascii="Times New Roman" w:hAnsi="Times New Roman" w:cs="Times New Roman"/>
          <w:sz w:val="28"/>
          <w:szCs w:val="28"/>
        </w:rPr>
        <w:t xml:space="preserve">./ Составитель: </w:t>
      </w:r>
      <w:proofErr w:type="spellStart"/>
      <w:r w:rsidRPr="00175887">
        <w:rPr>
          <w:rFonts w:ascii="Times New Roman" w:hAnsi="Times New Roman" w:cs="Times New Roman"/>
          <w:sz w:val="28"/>
          <w:szCs w:val="28"/>
        </w:rPr>
        <w:t>Т.А.Бурмистрова</w:t>
      </w:r>
      <w:proofErr w:type="spellEnd"/>
      <w:r w:rsidRPr="00175887">
        <w:rPr>
          <w:rFonts w:ascii="Times New Roman" w:hAnsi="Times New Roman" w:cs="Times New Roman"/>
          <w:sz w:val="28"/>
          <w:szCs w:val="28"/>
        </w:rPr>
        <w:t xml:space="preserve">.- М.: Просвещение, 2009г.; Геометрия 7-9 </w:t>
      </w:r>
      <w:proofErr w:type="spellStart"/>
      <w:r w:rsidRPr="0017588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75887">
        <w:rPr>
          <w:rFonts w:ascii="Times New Roman" w:hAnsi="Times New Roman" w:cs="Times New Roman"/>
          <w:sz w:val="28"/>
          <w:szCs w:val="28"/>
        </w:rPr>
        <w:t xml:space="preserve">/ Составитель: </w:t>
      </w:r>
      <w:proofErr w:type="spellStart"/>
      <w:r w:rsidRPr="00175887">
        <w:rPr>
          <w:rFonts w:ascii="Times New Roman" w:hAnsi="Times New Roman" w:cs="Times New Roman"/>
          <w:sz w:val="28"/>
          <w:szCs w:val="28"/>
        </w:rPr>
        <w:t>Т.А.Бурмистрова</w:t>
      </w:r>
      <w:proofErr w:type="spellEnd"/>
      <w:r w:rsidRPr="00175887">
        <w:rPr>
          <w:rFonts w:ascii="Times New Roman" w:hAnsi="Times New Roman" w:cs="Times New Roman"/>
          <w:sz w:val="28"/>
          <w:szCs w:val="28"/>
        </w:rPr>
        <w:t>.- М.: Просвещение, 2009г.</w:t>
      </w:r>
    </w:p>
    <w:p w:rsidR="00175887" w:rsidRPr="00175887" w:rsidRDefault="00175887" w:rsidP="00175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sz w:val="28"/>
          <w:szCs w:val="28"/>
        </w:rPr>
        <w:t xml:space="preserve">Автор программы: Ю. Н. Макарычев, Н. Г. </w:t>
      </w:r>
      <w:proofErr w:type="spellStart"/>
      <w:r w:rsidRPr="00175887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175887">
        <w:rPr>
          <w:rFonts w:ascii="Times New Roman" w:hAnsi="Times New Roman" w:cs="Times New Roman"/>
          <w:sz w:val="28"/>
          <w:szCs w:val="28"/>
        </w:rPr>
        <w:t xml:space="preserve">, К. И. </w:t>
      </w:r>
      <w:proofErr w:type="spellStart"/>
      <w:r w:rsidRPr="00175887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Pr="00175887">
        <w:rPr>
          <w:rFonts w:ascii="Times New Roman" w:hAnsi="Times New Roman" w:cs="Times New Roman"/>
          <w:sz w:val="28"/>
          <w:szCs w:val="28"/>
        </w:rPr>
        <w:t>, С. Б. Суворова;</w:t>
      </w:r>
    </w:p>
    <w:p w:rsidR="00175887" w:rsidRPr="00175887" w:rsidRDefault="00175887" w:rsidP="00175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sz w:val="28"/>
          <w:szCs w:val="28"/>
        </w:rPr>
        <w:t xml:space="preserve">Л. С. </w:t>
      </w:r>
      <w:proofErr w:type="spellStart"/>
      <w:r w:rsidRPr="00175887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175887">
        <w:rPr>
          <w:rFonts w:ascii="Times New Roman" w:hAnsi="Times New Roman" w:cs="Times New Roman"/>
          <w:sz w:val="28"/>
          <w:szCs w:val="28"/>
        </w:rPr>
        <w:t>, В. Ф. Бутузов, С. Б. Кадомцев.</w:t>
      </w:r>
    </w:p>
    <w:p w:rsidR="00175887" w:rsidRPr="00175887" w:rsidRDefault="00175887" w:rsidP="001758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887">
        <w:rPr>
          <w:rFonts w:ascii="Times New Roman" w:hAnsi="Times New Roman" w:cs="Times New Roman"/>
          <w:b/>
          <w:sz w:val="28"/>
          <w:szCs w:val="28"/>
        </w:rPr>
        <w:t xml:space="preserve">Преподавание ведется по учебникам: </w:t>
      </w:r>
    </w:p>
    <w:p w:rsidR="00175887" w:rsidRPr="00175887" w:rsidRDefault="00175887" w:rsidP="00175887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sz w:val="28"/>
          <w:szCs w:val="28"/>
        </w:rPr>
        <w:t>Алгебра. 7 класс: учебник для общеобразовательных учреждений / [</w:t>
      </w:r>
      <w:proofErr w:type="spellStart"/>
      <w:r w:rsidRPr="00175887">
        <w:rPr>
          <w:rFonts w:ascii="Times New Roman" w:hAnsi="Times New Roman" w:cs="Times New Roman"/>
          <w:sz w:val="28"/>
          <w:szCs w:val="28"/>
        </w:rPr>
        <w:t>Ю.Н.Макарычев</w:t>
      </w:r>
      <w:proofErr w:type="spellEnd"/>
      <w:r w:rsidRPr="00175887">
        <w:rPr>
          <w:rFonts w:ascii="Times New Roman" w:hAnsi="Times New Roman" w:cs="Times New Roman"/>
          <w:sz w:val="28"/>
          <w:szCs w:val="28"/>
        </w:rPr>
        <w:t xml:space="preserve">, Н.Г. </w:t>
      </w:r>
      <w:proofErr w:type="spellStart"/>
      <w:r w:rsidRPr="00175887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175887">
        <w:rPr>
          <w:rFonts w:ascii="Times New Roman" w:hAnsi="Times New Roman" w:cs="Times New Roman"/>
          <w:sz w:val="28"/>
          <w:szCs w:val="28"/>
        </w:rPr>
        <w:t xml:space="preserve">, К.И. </w:t>
      </w:r>
      <w:proofErr w:type="spellStart"/>
      <w:r w:rsidRPr="00175887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Pr="00175887">
        <w:rPr>
          <w:rFonts w:ascii="Times New Roman" w:hAnsi="Times New Roman" w:cs="Times New Roman"/>
          <w:sz w:val="28"/>
          <w:szCs w:val="28"/>
        </w:rPr>
        <w:t xml:space="preserve">, С.Б. Суворова]; под ред. С.А. </w:t>
      </w:r>
      <w:proofErr w:type="spellStart"/>
      <w:r w:rsidRPr="00175887">
        <w:rPr>
          <w:rFonts w:ascii="Times New Roman" w:hAnsi="Times New Roman" w:cs="Times New Roman"/>
          <w:sz w:val="28"/>
          <w:szCs w:val="28"/>
        </w:rPr>
        <w:t>Теляковского</w:t>
      </w:r>
      <w:proofErr w:type="spellEnd"/>
      <w:r w:rsidRPr="00175887">
        <w:rPr>
          <w:rFonts w:ascii="Times New Roman" w:hAnsi="Times New Roman" w:cs="Times New Roman"/>
          <w:sz w:val="28"/>
          <w:szCs w:val="28"/>
        </w:rPr>
        <w:t>.- 18-е изд. - М.: Просвещение, 2010</w:t>
      </w:r>
    </w:p>
    <w:p w:rsidR="00175887" w:rsidRPr="00175887" w:rsidRDefault="00175887" w:rsidP="00175887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sz w:val="28"/>
          <w:szCs w:val="28"/>
        </w:rPr>
        <w:t xml:space="preserve">Геометрия 7-9 </w:t>
      </w:r>
      <w:proofErr w:type="spellStart"/>
      <w:r w:rsidRPr="00175887">
        <w:rPr>
          <w:rFonts w:ascii="Times New Roman" w:hAnsi="Times New Roman" w:cs="Times New Roman"/>
          <w:sz w:val="28"/>
          <w:szCs w:val="28"/>
        </w:rPr>
        <w:t>класы</w:t>
      </w:r>
      <w:proofErr w:type="spellEnd"/>
      <w:r w:rsidRPr="00175887">
        <w:rPr>
          <w:rFonts w:ascii="Times New Roman" w:hAnsi="Times New Roman" w:cs="Times New Roman"/>
          <w:sz w:val="28"/>
          <w:szCs w:val="28"/>
        </w:rPr>
        <w:t xml:space="preserve">: Учебник для общеобразовательных учреждений / [Л.С. </w:t>
      </w:r>
      <w:proofErr w:type="spellStart"/>
      <w:r w:rsidRPr="00175887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175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5887">
        <w:rPr>
          <w:rFonts w:ascii="Times New Roman" w:hAnsi="Times New Roman" w:cs="Times New Roman"/>
          <w:sz w:val="28"/>
          <w:szCs w:val="28"/>
        </w:rPr>
        <w:t>В.Ф.Бутузов</w:t>
      </w:r>
      <w:proofErr w:type="spellEnd"/>
      <w:r w:rsidRPr="00175887">
        <w:rPr>
          <w:rFonts w:ascii="Times New Roman" w:hAnsi="Times New Roman" w:cs="Times New Roman"/>
          <w:sz w:val="28"/>
          <w:szCs w:val="28"/>
        </w:rPr>
        <w:t>, С.Б. Кадомцев и другие] – 19-еизд. – М.: Просвещение, 2009</w:t>
      </w:r>
    </w:p>
    <w:p w:rsidR="00175887" w:rsidRPr="00175887" w:rsidRDefault="00175887" w:rsidP="00175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sz w:val="28"/>
          <w:szCs w:val="28"/>
        </w:rPr>
        <w:t>Программой предусмотрено проведение 14 тематических контрольных работ и итоговой  контрольной работы.</w:t>
      </w:r>
    </w:p>
    <w:p w:rsidR="00175887" w:rsidRPr="00175887" w:rsidRDefault="00175887" w:rsidP="0017588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175887">
        <w:rPr>
          <w:rFonts w:ascii="Times New Roman" w:hAnsi="Times New Roman" w:cs="Times New Roman"/>
          <w:b/>
          <w:iCs/>
          <w:sz w:val="28"/>
          <w:szCs w:val="28"/>
        </w:rPr>
        <w:t>Место предмета в базисном учебном плане</w:t>
      </w:r>
    </w:p>
    <w:p w:rsidR="00175887" w:rsidRPr="00175887" w:rsidRDefault="00175887" w:rsidP="00175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sz w:val="28"/>
          <w:szCs w:val="28"/>
        </w:rPr>
        <w:t xml:space="preserve">Согласно Федеральному учебному плану для образовательных учреждений Российской Федерации для обязательного изучения математики отводится 5 часов в неделю. </w:t>
      </w:r>
    </w:p>
    <w:p w:rsidR="00175887" w:rsidRPr="00175887" w:rsidRDefault="00175887" w:rsidP="00175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sz w:val="28"/>
          <w:szCs w:val="28"/>
        </w:rPr>
        <w:t xml:space="preserve">      Преподавание ведется по первому варианту Программы общеобразовательных учреждений. Алгебра. 7-9 классы. Составитель: </w:t>
      </w:r>
      <w:proofErr w:type="spellStart"/>
      <w:r w:rsidRPr="00175887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175887">
        <w:rPr>
          <w:rFonts w:ascii="Times New Roman" w:hAnsi="Times New Roman" w:cs="Times New Roman"/>
          <w:sz w:val="28"/>
          <w:szCs w:val="28"/>
        </w:rPr>
        <w:t xml:space="preserve"> Т. А.  (Алгебра-120 часов, геометрия- 50 часов).</w:t>
      </w:r>
    </w:p>
    <w:p w:rsidR="00175887" w:rsidRPr="00175887" w:rsidRDefault="00175887" w:rsidP="00175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b/>
          <w:bCs/>
          <w:sz w:val="28"/>
          <w:szCs w:val="28"/>
        </w:rPr>
        <w:t>Структура документа</w:t>
      </w:r>
    </w:p>
    <w:p w:rsidR="00175887" w:rsidRPr="00175887" w:rsidRDefault="00175887" w:rsidP="00175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sz w:val="28"/>
          <w:szCs w:val="28"/>
        </w:rPr>
        <w:t xml:space="preserve">      Рабочая программа включает разделы: пояснительную записку; основное содержание с распределением учебных часов по разделам курса и последовательностью изучения разделов и тем, требования к уровню подготовки выпускников; календарно–тематическое планирование,  перечень ключевых слов; список литературы для </w:t>
      </w:r>
      <w:proofErr w:type="spellStart"/>
      <w:r w:rsidRPr="00175887">
        <w:rPr>
          <w:rFonts w:ascii="Times New Roman" w:hAnsi="Times New Roman" w:cs="Times New Roman"/>
          <w:sz w:val="28"/>
          <w:szCs w:val="28"/>
        </w:rPr>
        <w:t>учашихся</w:t>
      </w:r>
      <w:proofErr w:type="spellEnd"/>
      <w:r w:rsidRPr="00175887">
        <w:rPr>
          <w:rFonts w:ascii="Times New Roman" w:hAnsi="Times New Roman" w:cs="Times New Roman"/>
          <w:sz w:val="28"/>
          <w:szCs w:val="28"/>
        </w:rPr>
        <w:t>, учителя. Математическое образование в основной школе складывается из следующих содержательных компонентов: арифметика; алгебра; геометрия; элементы комбинаторики, теории вероятностей, статистики и логики.</w:t>
      </w:r>
    </w:p>
    <w:p w:rsidR="00175887" w:rsidRPr="00175887" w:rsidRDefault="00175887" w:rsidP="00175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b/>
          <w:bCs/>
          <w:sz w:val="28"/>
          <w:szCs w:val="28"/>
        </w:rPr>
        <w:t>Цели</w:t>
      </w:r>
    </w:p>
    <w:p w:rsidR="00175887" w:rsidRPr="00175887" w:rsidRDefault="00175887" w:rsidP="00175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i/>
          <w:iCs/>
          <w:sz w:val="28"/>
          <w:szCs w:val="28"/>
        </w:rPr>
        <w:t>Изучение математики в основной школе направлено на достижение следующих целей</w:t>
      </w:r>
      <w:r w:rsidRPr="001758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5887" w:rsidRPr="00175887" w:rsidRDefault="00175887" w:rsidP="00175887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17588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овладение</w:t>
      </w:r>
      <w:r w:rsidRPr="00175887">
        <w:rPr>
          <w:rFonts w:ascii="Times New Roman" w:hAnsi="Times New Roman" w:cs="Times New Roman"/>
          <w:bCs/>
          <w:sz w:val="28"/>
          <w:szCs w:val="28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175887" w:rsidRPr="00175887" w:rsidRDefault="00175887" w:rsidP="00175887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175887">
        <w:rPr>
          <w:rFonts w:ascii="Times New Roman" w:hAnsi="Times New Roman" w:cs="Times New Roman"/>
          <w:b/>
          <w:bCs/>
          <w:sz w:val="28"/>
          <w:szCs w:val="28"/>
        </w:rPr>
        <w:t xml:space="preserve">интеллектуальное развитие, </w:t>
      </w:r>
      <w:r w:rsidRPr="00175887">
        <w:rPr>
          <w:rFonts w:ascii="Times New Roman" w:hAnsi="Times New Roman" w:cs="Times New Roman"/>
          <w:bCs/>
          <w:sz w:val="28"/>
          <w:szCs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175887" w:rsidRPr="00175887" w:rsidRDefault="00175887" w:rsidP="00175887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175887">
        <w:rPr>
          <w:rFonts w:ascii="Times New Roman" w:hAnsi="Times New Roman" w:cs="Times New Roman"/>
          <w:b/>
          <w:bCs/>
          <w:sz w:val="28"/>
          <w:szCs w:val="28"/>
        </w:rPr>
        <w:t>формирование представлений</w:t>
      </w:r>
      <w:r w:rsidRPr="00175887">
        <w:rPr>
          <w:rFonts w:ascii="Times New Roman" w:hAnsi="Times New Roman" w:cs="Times New Roman"/>
          <w:bCs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175887" w:rsidRPr="00175887" w:rsidRDefault="00175887" w:rsidP="00175887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175887">
        <w:rPr>
          <w:rFonts w:ascii="Times New Roman" w:hAnsi="Times New Roman" w:cs="Times New Roman"/>
          <w:sz w:val="28"/>
          <w:szCs w:val="28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175887" w:rsidRPr="00175887" w:rsidRDefault="00175887" w:rsidP="00175887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175887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175887">
        <w:rPr>
          <w:rFonts w:ascii="Times New Roman" w:hAnsi="Times New Roman" w:cs="Times New Roman"/>
          <w:sz w:val="28"/>
          <w:szCs w:val="28"/>
        </w:rPr>
        <w:t xml:space="preserve">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учащиеся овладевают приёмами вычислений на калькуляторе.</w:t>
      </w:r>
    </w:p>
    <w:p w:rsidR="00175887" w:rsidRPr="00175887" w:rsidRDefault="00175887" w:rsidP="00175887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175887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175887">
        <w:rPr>
          <w:rFonts w:ascii="Times New Roman" w:hAnsi="Times New Roman" w:cs="Times New Roman"/>
          <w:b/>
          <w:bCs/>
          <w:sz w:val="28"/>
          <w:szCs w:val="28"/>
        </w:rPr>
        <w:t xml:space="preserve">владение </w:t>
      </w:r>
      <w:r w:rsidRPr="00175887">
        <w:rPr>
          <w:rFonts w:ascii="Times New Roman" w:hAnsi="Times New Roman" w:cs="Times New Roman"/>
          <w:sz w:val="28"/>
          <w:szCs w:val="28"/>
        </w:rPr>
        <w:t>системой геометрических знаний и умений, необходимых для применения  в практической деятельности, изучения смежных дисциплин, продолжения образования.</w:t>
      </w:r>
    </w:p>
    <w:p w:rsidR="00175887" w:rsidRPr="00175887" w:rsidRDefault="00175887" w:rsidP="0017588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75887">
        <w:rPr>
          <w:rFonts w:ascii="Times New Roman" w:hAnsi="Times New Roman" w:cs="Times New Roman"/>
          <w:b/>
          <w:i/>
          <w:iCs/>
          <w:sz w:val="28"/>
          <w:szCs w:val="28"/>
        </w:rPr>
        <w:t>В ходе освоения содержания курса учащиеся получают возможность</w:t>
      </w:r>
      <w:r w:rsidRPr="0017588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175887" w:rsidRPr="00175887" w:rsidRDefault="00175887" w:rsidP="0017588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sz w:val="28"/>
          <w:szCs w:val="28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175887" w:rsidRPr="00175887" w:rsidRDefault="00175887" w:rsidP="0017588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sz w:val="28"/>
          <w:szCs w:val="28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175887" w:rsidRPr="00175887" w:rsidRDefault="00175887" w:rsidP="0017588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sz w:val="28"/>
          <w:szCs w:val="28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175887" w:rsidRPr="00175887" w:rsidRDefault="00175887" w:rsidP="0017588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sz w:val="28"/>
          <w:szCs w:val="28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175887" w:rsidRPr="00175887" w:rsidRDefault="00175887" w:rsidP="0017588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sz w:val="28"/>
          <w:szCs w:val="28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175887" w:rsidRPr="00175887" w:rsidRDefault="00175887" w:rsidP="0017588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sz w:val="28"/>
          <w:szCs w:val="28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175887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175887">
        <w:rPr>
          <w:rFonts w:ascii="Times New Roman" w:hAnsi="Times New Roman" w:cs="Times New Roman"/>
          <w:sz w:val="28"/>
          <w:szCs w:val="28"/>
        </w:rPr>
        <w:t xml:space="preserve">, использовать различные языки математики (словесный, </w:t>
      </w:r>
      <w:r w:rsidRPr="00175887">
        <w:rPr>
          <w:rFonts w:ascii="Times New Roman" w:hAnsi="Times New Roman" w:cs="Times New Roman"/>
          <w:sz w:val="28"/>
          <w:szCs w:val="28"/>
        </w:rPr>
        <w:lastRenderedPageBreak/>
        <w:t>символический, графический) для иллюстрации, интерпретации, аргументации и доказательства;</w:t>
      </w:r>
    </w:p>
    <w:p w:rsidR="00175887" w:rsidRPr="00175887" w:rsidRDefault="00175887" w:rsidP="0017588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sz w:val="28"/>
          <w:szCs w:val="28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175887" w:rsidRPr="00175887" w:rsidRDefault="00175887" w:rsidP="0017588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sz w:val="28"/>
          <w:szCs w:val="28"/>
        </w:rPr>
        <w:t>овладение приемами аналитико-синтетической деятельности при доказательстве теории и решении задач;</w:t>
      </w:r>
    </w:p>
    <w:p w:rsidR="00175887" w:rsidRPr="00175887" w:rsidRDefault="00175887" w:rsidP="0017588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sz w:val="28"/>
          <w:szCs w:val="28"/>
        </w:rPr>
        <w:t>обращение к примерам из практики, что развивает умения учащихся вычленять геометрические факты, формы и отношения в предметах и явлениях действительности, использовали язык геометрии для их описания, приобретали опыт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175887" w:rsidRPr="00175887" w:rsidRDefault="00175887" w:rsidP="0017588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75887">
        <w:rPr>
          <w:rFonts w:ascii="Times New Roman" w:hAnsi="Times New Roman" w:cs="Times New Roman"/>
          <w:sz w:val="28"/>
          <w:szCs w:val="28"/>
        </w:rPr>
        <w:t>ясного, точного, грамотного изложения своих мыслей в устной и письменной речи; проведения доказательных рассуждений, аргументаций,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175887" w:rsidRPr="00175887" w:rsidRDefault="00175887" w:rsidP="00175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b/>
          <w:bCs/>
          <w:sz w:val="28"/>
          <w:szCs w:val="28"/>
        </w:rPr>
        <w:t>Задачи обучения</w:t>
      </w:r>
      <w:r w:rsidRPr="00175887">
        <w:rPr>
          <w:rFonts w:ascii="Times New Roman" w:hAnsi="Times New Roman" w:cs="Times New Roman"/>
          <w:sz w:val="28"/>
          <w:szCs w:val="28"/>
        </w:rPr>
        <w:t>:</w:t>
      </w:r>
    </w:p>
    <w:p w:rsidR="00175887" w:rsidRPr="00175887" w:rsidRDefault="00175887" w:rsidP="00175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sz w:val="28"/>
          <w:szCs w:val="28"/>
        </w:rPr>
        <w:t xml:space="preserve">        На основании требований государственного образовательного стандарта, содержания календарно – тематического планирования предполагается реализовать актуальные в настоящее время </w:t>
      </w:r>
      <w:proofErr w:type="spellStart"/>
      <w:r w:rsidRPr="00175887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175887">
        <w:rPr>
          <w:rFonts w:ascii="Times New Roman" w:hAnsi="Times New Roman" w:cs="Times New Roman"/>
          <w:sz w:val="28"/>
          <w:szCs w:val="28"/>
        </w:rPr>
        <w:t xml:space="preserve">, личностно – </w:t>
      </w:r>
      <w:proofErr w:type="gramStart"/>
      <w:r w:rsidRPr="00175887">
        <w:rPr>
          <w:rFonts w:ascii="Times New Roman" w:hAnsi="Times New Roman" w:cs="Times New Roman"/>
          <w:sz w:val="28"/>
          <w:szCs w:val="28"/>
        </w:rPr>
        <w:t>ориентированный</w:t>
      </w:r>
      <w:proofErr w:type="gramEnd"/>
      <w:r w:rsidRPr="00175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588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75887">
        <w:rPr>
          <w:rFonts w:ascii="Times New Roman" w:hAnsi="Times New Roman" w:cs="Times New Roman"/>
          <w:sz w:val="28"/>
          <w:szCs w:val="28"/>
        </w:rPr>
        <w:t xml:space="preserve"> подходы, которые определяют </w:t>
      </w:r>
      <w:r w:rsidRPr="001758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обучения</w:t>
      </w:r>
      <w:r w:rsidRPr="001758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5887" w:rsidRPr="00175887" w:rsidRDefault="00175887" w:rsidP="00175887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приобретение </w:t>
      </w:r>
      <w:r w:rsidRPr="00175887">
        <w:rPr>
          <w:rFonts w:ascii="Times New Roman" w:hAnsi="Times New Roman" w:cs="Times New Roman"/>
          <w:sz w:val="28"/>
          <w:szCs w:val="28"/>
        </w:rPr>
        <w:t>математических знаний и умений;</w:t>
      </w:r>
    </w:p>
    <w:p w:rsidR="00175887" w:rsidRPr="00175887" w:rsidRDefault="00175887" w:rsidP="00175887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овладение </w:t>
      </w:r>
      <w:r w:rsidRPr="00175887">
        <w:rPr>
          <w:rFonts w:ascii="Times New Roman" w:hAnsi="Times New Roman" w:cs="Times New Roman"/>
          <w:sz w:val="28"/>
          <w:szCs w:val="28"/>
        </w:rPr>
        <w:t>обобщенными способами мыслительной, творческой деятельности;</w:t>
      </w:r>
    </w:p>
    <w:p w:rsidR="00175887" w:rsidRPr="00175887" w:rsidRDefault="00175887" w:rsidP="00175887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освоение</w:t>
      </w:r>
      <w:r w:rsidRPr="00175887">
        <w:rPr>
          <w:rFonts w:ascii="Times New Roman" w:hAnsi="Times New Roman" w:cs="Times New Roman"/>
          <w:sz w:val="28"/>
          <w:szCs w:val="28"/>
        </w:rPr>
        <w:t xml:space="preserve"> компетенций: </w:t>
      </w:r>
      <w:proofErr w:type="spellStart"/>
      <w:r w:rsidRPr="0017588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75887">
        <w:rPr>
          <w:rFonts w:ascii="Times New Roman" w:hAnsi="Times New Roman" w:cs="Times New Roman"/>
          <w:sz w:val="28"/>
          <w:szCs w:val="28"/>
        </w:rPr>
        <w:t xml:space="preserve"> – познавательной, коммуникативной, рефлексивной, личностного саморазвития, ценностно – ориентационной и профессионально – трудового выбора.</w:t>
      </w:r>
    </w:p>
    <w:p w:rsidR="00175887" w:rsidRPr="00175887" w:rsidRDefault="00175887" w:rsidP="00175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887" w:rsidRPr="00175887" w:rsidRDefault="00175887" w:rsidP="001758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887">
        <w:rPr>
          <w:rFonts w:ascii="Times New Roman" w:hAnsi="Times New Roman" w:cs="Times New Roman"/>
          <w:b/>
          <w:i/>
          <w:sz w:val="28"/>
          <w:szCs w:val="28"/>
        </w:rPr>
        <w:t>Межпредметные</w:t>
      </w:r>
      <w:proofErr w:type="spellEnd"/>
      <w:r w:rsidRPr="00175887">
        <w:rPr>
          <w:rFonts w:ascii="Times New Roman" w:hAnsi="Times New Roman" w:cs="Times New Roman"/>
          <w:b/>
          <w:i/>
          <w:sz w:val="28"/>
          <w:szCs w:val="28"/>
        </w:rPr>
        <w:t xml:space="preserve"> связи</w:t>
      </w:r>
      <w:r w:rsidRPr="00175887">
        <w:rPr>
          <w:rFonts w:ascii="Times New Roman" w:hAnsi="Times New Roman" w:cs="Times New Roman"/>
          <w:b/>
          <w:sz w:val="28"/>
          <w:szCs w:val="28"/>
        </w:rPr>
        <w:t>.</w:t>
      </w:r>
    </w:p>
    <w:p w:rsidR="00175887" w:rsidRPr="00175887" w:rsidRDefault="00175887" w:rsidP="0017588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sz w:val="28"/>
          <w:szCs w:val="28"/>
        </w:rPr>
        <w:t xml:space="preserve">Алгебраические выражения – встречаются в физике при изучении темы: </w:t>
      </w:r>
      <w:proofErr w:type="spellStart"/>
      <w:r w:rsidRPr="00175887">
        <w:rPr>
          <w:rFonts w:ascii="Times New Roman" w:hAnsi="Times New Roman" w:cs="Times New Roman"/>
          <w:sz w:val="28"/>
          <w:szCs w:val="28"/>
        </w:rPr>
        <w:t>Градуирование</w:t>
      </w:r>
      <w:proofErr w:type="spellEnd"/>
      <w:r w:rsidRPr="00175887">
        <w:rPr>
          <w:rFonts w:ascii="Times New Roman" w:hAnsi="Times New Roman" w:cs="Times New Roman"/>
          <w:sz w:val="28"/>
          <w:szCs w:val="28"/>
        </w:rPr>
        <w:t xml:space="preserve"> пружины и измерение сил динамометром.</w:t>
      </w:r>
    </w:p>
    <w:p w:rsidR="00175887" w:rsidRPr="00175887" w:rsidRDefault="00175887" w:rsidP="0017588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sz w:val="28"/>
          <w:szCs w:val="28"/>
        </w:rPr>
        <w:t>Тема Одночлены и многочлены встречается в химии при изучении темы Размеры молекул.</w:t>
      </w:r>
    </w:p>
    <w:p w:rsidR="00175887" w:rsidRPr="00175887" w:rsidRDefault="00175887" w:rsidP="0017588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sz w:val="28"/>
          <w:szCs w:val="28"/>
        </w:rPr>
        <w:t xml:space="preserve">Степень с натуральным показателем, Стандартный вид одночлена, Умножение одночленов, Многочлены, приведение подобных, Сложение и вычитание многочленов, умножение на число и одночлен, Деление одночленов и многочленов, Разложение многочленов на множители – в физике соответственно при изучении тем: </w:t>
      </w:r>
      <w:proofErr w:type="gramStart"/>
      <w:r w:rsidRPr="00175887">
        <w:rPr>
          <w:rFonts w:ascii="Times New Roman" w:hAnsi="Times New Roman" w:cs="Times New Roman"/>
          <w:sz w:val="28"/>
          <w:szCs w:val="28"/>
        </w:rPr>
        <w:t xml:space="preserve">Единицы массы, Измерение объемов тел, Измерение массы тела на рычажных весах, Определение плотности твердого тела, Графическое изображение сил, момент силы, </w:t>
      </w:r>
      <w:r w:rsidRPr="00175887">
        <w:rPr>
          <w:rFonts w:ascii="Times New Roman" w:hAnsi="Times New Roman" w:cs="Times New Roman"/>
          <w:sz w:val="28"/>
          <w:szCs w:val="28"/>
        </w:rPr>
        <w:lastRenderedPageBreak/>
        <w:t>Равномерное движение, Взаимодействие тел, масса, плотность, Работа, мощность, энергия, КПД.</w:t>
      </w:r>
      <w:proofErr w:type="gramEnd"/>
    </w:p>
    <w:p w:rsidR="00175887" w:rsidRPr="00175887" w:rsidRDefault="00175887" w:rsidP="00175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sz w:val="28"/>
          <w:szCs w:val="28"/>
        </w:rPr>
        <w:t xml:space="preserve">     4.   Изучение темы Начальные геометрические сведения встречается:</w:t>
      </w:r>
    </w:p>
    <w:p w:rsidR="00175887" w:rsidRPr="00175887" w:rsidRDefault="00175887" w:rsidP="00175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sz w:val="28"/>
          <w:szCs w:val="28"/>
        </w:rPr>
        <w:t>а) технология: при изучении темы Плоскостная разметка при изготовлении детали;</w:t>
      </w:r>
    </w:p>
    <w:p w:rsidR="00175887" w:rsidRPr="00175887" w:rsidRDefault="00175887" w:rsidP="00175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sz w:val="28"/>
          <w:szCs w:val="28"/>
        </w:rPr>
        <w:t>б)  география: План, карта, масштаб, измерение углов;</w:t>
      </w:r>
    </w:p>
    <w:p w:rsidR="00175887" w:rsidRPr="00175887" w:rsidRDefault="00175887" w:rsidP="00175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sz w:val="28"/>
          <w:szCs w:val="28"/>
        </w:rPr>
        <w:t>в)  черчение: Изображение фигур на плоскости. Построение циркулем и линейкой;</w:t>
      </w:r>
    </w:p>
    <w:p w:rsidR="00175887" w:rsidRPr="00175887" w:rsidRDefault="00175887" w:rsidP="00175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sz w:val="28"/>
          <w:szCs w:val="28"/>
        </w:rPr>
        <w:t>г)  биология: Черви круглые и плоские;</w:t>
      </w:r>
    </w:p>
    <w:p w:rsidR="00175887" w:rsidRPr="00175887" w:rsidRDefault="00175887" w:rsidP="00175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sz w:val="28"/>
          <w:szCs w:val="28"/>
        </w:rPr>
        <w:t>5.   Тема Признаки равенства треугольников встречается:</w:t>
      </w:r>
    </w:p>
    <w:p w:rsidR="00175887" w:rsidRPr="00175887" w:rsidRDefault="00175887" w:rsidP="00175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sz w:val="28"/>
          <w:szCs w:val="28"/>
        </w:rPr>
        <w:t xml:space="preserve">а) география: Измерение расстояний до недоступной точки, высоты предмета, построение угла, равного </w:t>
      </w:r>
      <w:proofErr w:type="gramStart"/>
      <w:r w:rsidRPr="00175887"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 w:rsidRPr="00175887">
        <w:rPr>
          <w:rFonts w:ascii="Times New Roman" w:hAnsi="Times New Roman" w:cs="Times New Roman"/>
          <w:sz w:val="28"/>
          <w:szCs w:val="28"/>
        </w:rPr>
        <w:t>;</w:t>
      </w:r>
    </w:p>
    <w:p w:rsidR="00175887" w:rsidRPr="00175887" w:rsidRDefault="00175887" w:rsidP="00175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sz w:val="28"/>
          <w:szCs w:val="28"/>
        </w:rPr>
        <w:t xml:space="preserve">  б)  черчение:  Центральное, параллельное и прямоугольное проецирование</w:t>
      </w:r>
    </w:p>
    <w:p w:rsidR="00175887" w:rsidRPr="00175887" w:rsidRDefault="00175887" w:rsidP="001758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75887" w:rsidRPr="00175887" w:rsidRDefault="00175887" w:rsidP="00175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b/>
          <w:bCs/>
          <w:sz w:val="28"/>
          <w:szCs w:val="28"/>
        </w:rPr>
        <w:t>Результаты обучения</w:t>
      </w:r>
    </w:p>
    <w:p w:rsidR="00175887" w:rsidRPr="00175887" w:rsidRDefault="00175887" w:rsidP="00175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sz w:val="28"/>
          <w:szCs w:val="28"/>
        </w:rPr>
        <w:t xml:space="preserve">         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При этом последние два компонента представлены отдельно по каждому из разделов содержания. </w:t>
      </w:r>
    </w:p>
    <w:p w:rsidR="00175887" w:rsidRDefault="00175887" w:rsidP="00175887">
      <w:pPr>
        <w:spacing w:after="0" w:line="240" w:lineRule="auto"/>
      </w:pPr>
      <w:bookmarkStart w:id="0" w:name="_GoBack"/>
    </w:p>
    <w:p w:rsidR="00175887" w:rsidRPr="00175887" w:rsidRDefault="00175887" w:rsidP="00175887"/>
    <w:bookmarkEnd w:id="0"/>
    <w:p w:rsidR="00175887" w:rsidRPr="00175887" w:rsidRDefault="00175887" w:rsidP="00175887"/>
    <w:p w:rsidR="00175887" w:rsidRPr="00175887" w:rsidRDefault="00175887" w:rsidP="00175887"/>
    <w:p w:rsidR="00175887" w:rsidRPr="00175887" w:rsidRDefault="00175887" w:rsidP="00175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88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математике в 8 классе</w:t>
      </w:r>
    </w:p>
    <w:p w:rsidR="00175887" w:rsidRPr="00175887" w:rsidRDefault="00175887" w:rsidP="00175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887" w:rsidRPr="00175887" w:rsidRDefault="00175887" w:rsidP="00175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5887">
        <w:rPr>
          <w:rFonts w:ascii="Times New Roman" w:hAnsi="Times New Roman" w:cs="Times New Roman"/>
          <w:sz w:val="28"/>
          <w:szCs w:val="28"/>
        </w:rPr>
        <w:t xml:space="preserve">Рабочая программа учебного курса составлена на основе  Примерной программы основного общего образования по математике в соответствии с федеральным компонентом государственного стандарта и с учетом рекомендаций авторских программ </w:t>
      </w:r>
      <w:proofErr w:type="spellStart"/>
      <w:r w:rsidRPr="00175887">
        <w:rPr>
          <w:rFonts w:ascii="Times New Roman" w:hAnsi="Times New Roman" w:cs="Times New Roman"/>
          <w:sz w:val="28"/>
          <w:szCs w:val="28"/>
        </w:rPr>
        <w:t>Ю.Н.Макарычева</w:t>
      </w:r>
      <w:proofErr w:type="spellEnd"/>
      <w:r w:rsidRPr="00175887">
        <w:rPr>
          <w:rFonts w:ascii="Times New Roman" w:hAnsi="Times New Roman" w:cs="Times New Roman"/>
          <w:sz w:val="28"/>
          <w:szCs w:val="28"/>
        </w:rPr>
        <w:t xml:space="preserve"> по алгебре и </w:t>
      </w:r>
      <w:proofErr w:type="spellStart"/>
      <w:r w:rsidRPr="00175887">
        <w:rPr>
          <w:rFonts w:ascii="Times New Roman" w:hAnsi="Times New Roman" w:cs="Times New Roman"/>
          <w:sz w:val="28"/>
          <w:szCs w:val="28"/>
        </w:rPr>
        <w:t>Л.С.Атанасяна</w:t>
      </w:r>
      <w:proofErr w:type="spellEnd"/>
      <w:r w:rsidRPr="00175887">
        <w:rPr>
          <w:rFonts w:ascii="Times New Roman" w:hAnsi="Times New Roman" w:cs="Times New Roman"/>
          <w:sz w:val="28"/>
          <w:szCs w:val="28"/>
        </w:rPr>
        <w:t xml:space="preserve"> по геометрии. </w:t>
      </w:r>
    </w:p>
    <w:p w:rsidR="00175887" w:rsidRPr="00175887" w:rsidRDefault="00175887" w:rsidP="00175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sz w:val="28"/>
          <w:szCs w:val="28"/>
        </w:rPr>
        <w:t>Согласно базисному учебному плану средней (полной) школы, рекомендациям Министерства образования Российской Федерации и в продолжение начатой в 7 классе линии, выбрана данная учебная программа и учебно-методический комплект.</w:t>
      </w:r>
    </w:p>
    <w:p w:rsidR="00175887" w:rsidRPr="00175887" w:rsidRDefault="00175887" w:rsidP="00175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sz w:val="28"/>
          <w:szCs w:val="28"/>
        </w:rPr>
        <w:tab/>
      </w:r>
    </w:p>
    <w:p w:rsidR="00175887" w:rsidRPr="00175887" w:rsidRDefault="00175887" w:rsidP="00175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sz w:val="28"/>
          <w:szCs w:val="28"/>
        </w:rPr>
        <w:t xml:space="preserve">    Изучение математики на ступени основного общего образования </w:t>
      </w:r>
      <w:r w:rsidRPr="00175887">
        <w:rPr>
          <w:rFonts w:ascii="Times New Roman" w:hAnsi="Times New Roman" w:cs="Times New Roman"/>
          <w:b/>
          <w:sz w:val="28"/>
          <w:szCs w:val="28"/>
        </w:rPr>
        <w:t>направлено на достижение следующих целей:</w:t>
      </w:r>
      <w:r w:rsidRPr="00175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887" w:rsidRPr="00175887" w:rsidRDefault="00175887" w:rsidP="0017588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sz w:val="28"/>
          <w:szCs w:val="28"/>
        </w:rPr>
        <w:lastRenderedPageBreak/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175887" w:rsidRPr="00175887" w:rsidRDefault="00175887" w:rsidP="0017588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175887" w:rsidRPr="00175887" w:rsidRDefault="00175887" w:rsidP="0017588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трудности;</w:t>
      </w:r>
    </w:p>
    <w:p w:rsidR="00175887" w:rsidRPr="00175887" w:rsidRDefault="00175887" w:rsidP="0017588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175887" w:rsidRPr="00175887" w:rsidRDefault="00175887" w:rsidP="0017588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sz w:val="28"/>
          <w:szCs w:val="28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175887" w:rsidRPr="00175887" w:rsidRDefault="00175887" w:rsidP="0017588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sz w:val="28"/>
          <w:szCs w:val="28"/>
        </w:rPr>
        <w:t>развитие представлений о полной картине мира, о взаимосвязи математики с другими предметами.</w:t>
      </w:r>
    </w:p>
    <w:p w:rsidR="00175887" w:rsidRPr="00175887" w:rsidRDefault="00175887" w:rsidP="001758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5887" w:rsidRPr="00175887" w:rsidRDefault="00175887" w:rsidP="00175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b/>
          <w:bCs/>
          <w:sz w:val="28"/>
          <w:szCs w:val="28"/>
        </w:rPr>
        <w:t>Задачи обучения</w:t>
      </w:r>
      <w:r w:rsidRPr="00175887">
        <w:rPr>
          <w:rFonts w:ascii="Times New Roman" w:hAnsi="Times New Roman" w:cs="Times New Roman"/>
          <w:sz w:val="28"/>
          <w:szCs w:val="28"/>
        </w:rPr>
        <w:t>:</w:t>
      </w:r>
    </w:p>
    <w:p w:rsidR="00175887" w:rsidRPr="00175887" w:rsidRDefault="00175887" w:rsidP="00175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75887" w:rsidRPr="00175887" w:rsidRDefault="00175887" w:rsidP="00175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sz w:val="28"/>
          <w:szCs w:val="28"/>
        </w:rPr>
        <w:t xml:space="preserve">      На основании требований государственного образовательного стандарта, содержания календарно – тематического планирования предполагается реализовать актуальные в настоящее время </w:t>
      </w:r>
      <w:proofErr w:type="spellStart"/>
      <w:r w:rsidRPr="00175887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175887">
        <w:rPr>
          <w:rFonts w:ascii="Times New Roman" w:hAnsi="Times New Roman" w:cs="Times New Roman"/>
          <w:sz w:val="28"/>
          <w:szCs w:val="28"/>
        </w:rPr>
        <w:t xml:space="preserve">, личностно – </w:t>
      </w:r>
      <w:proofErr w:type="gramStart"/>
      <w:r w:rsidRPr="00175887">
        <w:rPr>
          <w:rFonts w:ascii="Times New Roman" w:hAnsi="Times New Roman" w:cs="Times New Roman"/>
          <w:sz w:val="28"/>
          <w:szCs w:val="28"/>
        </w:rPr>
        <w:t>ориентированный</w:t>
      </w:r>
      <w:proofErr w:type="gramEnd"/>
      <w:r w:rsidRPr="00175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588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75887">
        <w:rPr>
          <w:rFonts w:ascii="Times New Roman" w:hAnsi="Times New Roman" w:cs="Times New Roman"/>
          <w:sz w:val="28"/>
          <w:szCs w:val="28"/>
        </w:rPr>
        <w:t xml:space="preserve"> подходы, которые определяют </w:t>
      </w:r>
      <w:r w:rsidRPr="001758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обучения</w:t>
      </w:r>
      <w:r w:rsidRPr="001758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5887" w:rsidRPr="00175887" w:rsidRDefault="00175887" w:rsidP="0017588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приобретение </w:t>
      </w:r>
      <w:r w:rsidRPr="00175887">
        <w:rPr>
          <w:rFonts w:ascii="Times New Roman" w:hAnsi="Times New Roman" w:cs="Times New Roman"/>
          <w:sz w:val="28"/>
          <w:szCs w:val="28"/>
        </w:rPr>
        <w:t>математических знаний и умений;</w:t>
      </w:r>
    </w:p>
    <w:p w:rsidR="00175887" w:rsidRPr="00175887" w:rsidRDefault="00175887" w:rsidP="0017588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овладение </w:t>
      </w:r>
      <w:r w:rsidRPr="00175887">
        <w:rPr>
          <w:rFonts w:ascii="Times New Roman" w:hAnsi="Times New Roman" w:cs="Times New Roman"/>
          <w:sz w:val="28"/>
          <w:szCs w:val="28"/>
        </w:rPr>
        <w:t>обобщенными способами мыслительной, творческой деятельности;</w:t>
      </w:r>
    </w:p>
    <w:p w:rsidR="00175887" w:rsidRPr="00175887" w:rsidRDefault="00175887" w:rsidP="0017588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освоение</w:t>
      </w:r>
      <w:r w:rsidRPr="00175887">
        <w:rPr>
          <w:rFonts w:ascii="Times New Roman" w:hAnsi="Times New Roman" w:cs="Times New Roman"/>
          <w:sz w:val="28"/>
          <w:szCs w:val="28"/>
        </w:rPr>
        <w:t xml:space="preserve"> компетенций: </w:t>
      </w:r>
      <w:proofErr w:type="spellStart"/>
      <w:r w:rsidRPr="0017588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75887">
        <w:rPr>
          <w:rFonts w:ascii="Times New Roman" w:hAnsi="Times New Roman" w:cs="Times New Roman"/>
          <w:sz w:val="28"/>
          <w:szCs w:val="28"/>
        </w:rPr>
        <w:t xml:space="preserve"> – познавательной, коммуникативной, рефлексивной, личностного саморазвития, ценностно – ориентационной и профессионально – трудового выбора.</w:t>
      </w:r>
    </w:p>
    <w:p w:rsidR="00175887" w:rsidRPr="00175887" w:rsidRDefault="00175887" w:rsidP="00175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887" w:rsidRPr="00175887" w:rsidRDefault="00175887" w:rsidP="00175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базисным учебным планом для образовательных учреждений Российской Федерации на изучение математики в 8 классе отводится 5 часов в неделю. </w:t>
      </w:r>
    </w:p>
    <w:p w:rsidR="00175887" w:rsidRPr="00175887" w:rsidRDefault="00175887" w:rsidP="00175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sz w:val="28"/>
          <w:szCs w:val="28"/>
        </w:rPr>
        <w:t xml:space="preserve">Курс математики 8 класса состоит из следующих предметов: «Алгебра», «Геометрия», «Элементы логики, комбинаторики, статистики и теории вероятности», которые изучаются блоками. В соответствии с этим составлено тематическое планирование. Материал блока «Элементы логики, комбинаторики, статистики и теории вероятности» изучается в 7, 8, 9 </w:t>
      </w:r>
      <w:r w:rsidRPr="00175887">
        <w:rPr>
          <w:rFonts w:ascii="Times New Roman" w:hAnsi="Times New Roman" w:cs="Times New Roman"/>
          <w:sz w:val="28"/>
          <w:szCs w:val="28"/>
        </w:rPr>
        <w:lastRenderedPageBreak/>
        <w:t>классах. В 8 классе на этот блок отводится 5часов, изучаются элементы статистики.</w:t>
      </w:r>
    </w:p>
    <w:p w:rsidR="00175887" w:rsidRPr="00175887" w:rsidRDefault="00175887" w:rsidP="00175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sz w:val="28"/>
          <w:szCs w:val="28"/>
        </w:rPr>
        <w:t xml:space="preserve">Количество часов по темам изменено в связи со сложностью материала и с учетом уровня </w:t>
      </w:r>
      <w:proofErr w:type="spellStart"/>
      <w:r w:rsidRPr="0017588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75887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175887" w:rsidRPr="00175887" w:rsidRDefault="00175887" w:rsidP="00175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887" w:rsidRPr="00175887" w:rsidRDefault="00175887" w:rsidP="00175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sz w:val="28"/>
          <w:szCs w:val="28"/>
        </w:rPr>
        <w:t xml:space="preserve">Контрольных работ 15: по алгебре – 9,по геометрии –5;  </w:t>
      </w:r>
      <w:proofErr w:type="gramStart"/>
      <w:r w:rsidRPr="00175887">
        <w:rPr>
          <w:rFonts w:ascii="Times New Roman" w:hAnsi="Times New Roman" w:cs="Times New Roman"/>
          <w:sz w:val="28"/>
          <w:szCs w:val="28"/>
        </w:rPr>
        <w:t>итоговая</w:t>
      </w:r>
      <w:proofErr w:type="gramEnd"/>
      <w:r w:rsidRPr="00175887">
        <w:rPr>
          <w:rFonts w:ascii="Times New Roman" w:hAnsi="Times New Roman" w:cs="Times New Roman"/>
          <w:sz w:val="28"/>
          <w:szCs w:val="28"/>
        </w:rPr>
        <w:t xml:space="preserve"> -1</w:t>
      </w:r>
    </w:p>
    <w:p w:rsidR="00175887" w:rsidRPr="00175887" w:rsidRDefault="00175887" w:rsidP="00175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887" w:rsidRPr="00175887" w:rsidRDefault="00175887" w:rsidP="00175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тестов, самостоятельных, проверочных работ и математических диктантов.</w:t>
      </w:r>
    </w:p>
    <w:p w:rsidR="00175887" w:rsidRPr="00175887" w:rsidRDefault="00175887" w:rsidP="00175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887" w:rsidRPr="00175887" w:rsidRDefault="00175887" w:rsidP="00175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87">
        <w:rPr>
          <w:rFonts w:ascii="Times New Roman" w:hAnsi="Times New Roman" w:cs="Times New Roman"/>
          <w:sz w:val="28"/>
          <w:szCs w:val="28"/>
        </w:rPr>
        <w:t>Исходя из расписания уроков и каникул календарно-тематическое планирование составлено на 175 уроков.</w:t>
      </w:r>
    </w:p>
    <w:p w:rsidR="00175887" w:rsidRPr="00175887" w:rsidRDefault="00175887" w:rsidP="001758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75887" w:rsidRPr="00175887" w:rsidRDefault="00175887" w:rsidP="001758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75887" w:rsidRPr="00175887" w:rsidRDefault="00175887" w:rsidP="001758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86366" w:rsidRPr="00175887" w:rsidRDefault="00C86366" w:rsidP="00175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6366" w:rsidRPr="0017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4CB"/>
    <w:multiLevelType w:val="hybridMultilevel"/>
    <w:tmpl w:val="A9E8B2C0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11CF6EDD"/>
    <w:multiLevelType w:val="hybridMultilevel"/>
    <w:tmpl w:val="EF94A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63756"/>
    <w:multiLevelType w:val="hybridMultilevel"/>
    <w:tmpl w:val="5DF4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B312C"/>
    <w:multiLevelType w:val="hybridMultilevel"/>
    <w:tmpl w:val="5DAAAF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E1462F"/>
    <w:multiLevelType w:val="hybridMultilevel"/>
    <w:tmpl w:val="7C262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3855AE"/>
    <w:multiLevelType w:val="hybridMultilevel"/>
    <w:tmpl w:val="CF70B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182B8E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D97F09"/>
    <w:multiLevelType w:val="hybridMultilevel"/>
    <w:tmpl w:val="AF68B0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D27C0A"/>
    <w:multiLevelType w:val="multilevel"/>
    <w:tmpl w:val="9F1A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41"/>
    <w:rsid w:val="00005A0C"/>
    <w:rsid w:val="000064F3"/>
    <w:rsid w:val="00010AAC"/>
    <w:rsid w:val="000230A4"/>
    <w:rsid w:val="000319F2"/>
    <w:rsid w:val="00035141"/>
    <w:rsid w:val="00044039"/>
    <w:rsid w:val="00052CFB"/>
    <w:rsid w:val="00064183"/>
    <w:rsid w:val="000725FD"/>
    <w:rsid w:val="00084B8B"/>
    <w:rsid w:val="000C79AC"/>
    <w:rsid w:val="000D1D88"/>
    <w:rsid w:val="001116C3"/>
    <w:rsid w:val="00124CB2"/>
    <w:rsid w:val="001251B0"/>
    <w:rsid w:val="001312D6"/>
    <w:rsid w:val="00146E9D"/>
    <w:rsid w:val="00150D22"/>
    <w:rsid w:val="00151CD7"/>
    <w:rsid w:val="00175887"/>
    <w:rsid w:val="00176C23"/>
    <w:rsid w:val="0019063E"/>
    <w:rsid w:val="001A6AB5"/>
    <w:rsid w:val="001C6DD5"/>
    <w:rsid w:val="001D1A4E"/>
    <w:rsid w:val="001D7349"/>
    <w:rsid w:val="001E7355"/>
    <w:rsid w:val="001F34F2"/>
    <w:rsid w:val="001F4345"/>
    <w:rsid w:val="001F4480"/>
    <w:rsid w:val="001F474A"/>
    <w:rsid w:val="002041A5"/>
    <w:rsid w:val="00207263"/>
    <w:rsid w:val="002201BF"/>
    <w:rsid w:val="00221F21"/>
    <w:rsid w:val="00261586"/>
    <w:rsid w:val="0027370D"/>
    <w:rsid w:val="00276B13"/>
    <w:rsid w:val="0028295D"/>
    <w:rsid w:val="00283D60"/>
    <w:rsid w:val="00297E14"/>
    <w:rsid w:val="002A075C"/>
    <w:rsid w:val="002C3B81"/>
    <w:rsid w:val="002D09CB"/>
    <w:rsid w:val="002D156B"/>
    <w:rsid w:val="002F3B33"/>
    <w:rsid w:val="00312775"/>
    <w:rsid w:val="003160CA"/>
    <w:rsid w:val="00326E69"/>
    <w:rsid w:val="00350A99"/>
    <w:rsid w:val="00350F87"/>
    <w:rsid w:val="00353D9A"/>
    <w:rsid w:val="0036193B"/>
    <w:rsid w:val="0036273E"/>
    <w:rsid w:val="003721A1"/>
    <w:rsid w:val="003D26D8"/>
    <w:rsid w:val="003E0F47"/>
    <w:rsid w:val="003E7D24"/>
    <w:rsid w:val="004158A8"/>
    <w:rsid w:val="00434616"/>
    <w:rsid w:val="00452841"/>
    <w:rsid w:val="004570E9"/>
    <w:rsid w:val="00477DE2"/>
    <w:rsid w:val="00484EFB"/>
    <w:rsid w:val="004874D9"/>
    <w:rsid w:val="00490059"/>
    <w:rsid w:val="004A32E9"/>
    <w:rsid w:val="004A5172"/>
    <w:rsid w:val="004A5292"/>
    <w:rsid w:val="004A5440"/>
    <w:rsid w:val="004B36EA"/>
    <w:rsid w:val="004C7E00"/>
    <w:rsid w:val="005158E9"/>
    <w:rsid w:val="00531A12"/>
    <w:rsid w:val="0055633A"/>
    <w:rsid w:val="005712DF"/>
    <w:rsid w:val="00580FCB"/>
    <w:rsid w:val="005913C7"/>
    <w:rsid w:val="00591697"/>
    <w:rsid w:val="00593D87"/>
    <w:rsid w:val="00595658"/>
    <w:rsid w:val="00595E86"/>
    <w:rsid w:val="005962EB"/>
    <w:rsid w:val="005B2D5D"/>
    <w:rsid w:val="005B67AC"/>
    <w:rsid w:val="005B754D"/>
    <w:rsid w:val="005C659B"/>
    <w:rsid w:val="005D4CC9"/>
    <w:rsid w:val="005E0548"/>
    <w:rsid w:val="005F055B"/>
    <w:rsid w:val="005F116B"/>
    <w:rsid w:val="005F1B2A"/>
    <w:rsid w:val="00601576"/>
    <w:rsid w:val="00604142"/>
    <w:rsid w:val="00610427"/>
    <w:rsid w:val="00612BC1"/>
    <w:rsid w:val="00613AB2"/>
    <w:rsid w:val="00617B83"/>
    <w:rsid w:val="00620859"/>
    <w:rsid w:val="00644F11"/>
    <w:rsid w:val="00656424"/>
    <w:rsid w:val="00676076"/>
    <w:rsid w:val="006762C0"/>
    <w:rsid w:val="006B0B95"/>
    <w:rsid w:val="006B5203"/>
    <w:rsid w:val="006C0F6F"/>
    <w:rsid w:val="006C433A"/>
    <w:rsid w:val="006C6970"/>
    <w:rsid w:val="006D1639"/>
    <w:rsid w:val="006F1758"/>
    <w:rsid w:val="0070126A"/>
    <w:rsid w:val="007200ED"/>
    <w:rsid w:val="007204C2"/>
    <w:rsid w:val="00737F31"/>
    <w:rsid w:val="0075121E"/>
    <w:rsid w:val="0076460B"/>
    <w:rsid w:val="007770FA"/>
    <w:rsid w:val="00777D7B"/>
    <w:rsid w:val="00784C10"/>
    <w:rsid w:val="007A6E2B"/>
    <w:rsid w:val="007B26F3"/>
    <w:rsid w:val="007B27E4"/>
    <w:rsid w:val="007B68B6"/>
    <w:rsid w:val="007C3C52"/>
    <w:rsid w:val="007C4CE0"/>
    <w:rsid w:val="007D70F6"/>
    <w:rsid w:val="007E063E"/>
    <w:rsid w:val="007F5303"/>
    <w:rsid w:val="008045C0"/>
    <w:rsid w:val="0081047F"/>
    <w:rsid w:val="0081151A"/>
    <w:rsid w:val="008240AB"/>
    <w:rsid w:val="00825AE4"/>
    <w:rsid w:val="00827D77"/>
    <w:rsid w:val="00830E1A"/>
    <w:rsid w:val="008361CC"/>
    <w:rsid w:val="00847BD6"/>
    <w:rsid w:val="00852D80"/>
    <w:rsid w:val="008579B1"/>
    <w:rsid w:val="00863C0B"/>
    <w:rsid w:val="008941EB"/>
    <w:rsid w:val="008A571B"/>
    <w:rsid w:val="008C0126"/>
    <w:rsid w:val="008C1704"/>
    <w:rsid w:val="008C699B"/>
    <w:rsid w:val="008E62B0"/>
    <w:rsid w:val="008F3F81"/>
    <w:rsid w:val="00901DBB"/>
    <w:rsid w:val="009257ED"/>
    <w:rsid w:val="009317EE"/>
    <w:rsid w:val="009376C1"/>
    <w:rsid w:val="00940080"/>
    <w:rsid w:val="00946B94"/>
    <w:rsid w:val="00960199"/>
    <w:rsid w:val="0099063A"/>
    <w:rsid w:val="0099335A"/>
    <w:rsid w:val="009B0EF2"/>
    <w:rsid w:val="00A2348D"/>
    <w:rsid w:val="00A24DB3"/>
    <w:rsid w:val="00A35CA0"/>
    <w:rsid w:val="00A45119"/>
    <w:rsid w:val="00A53D3F"/>
    <w:rsid w:val="00AA0FC7"/>
    <w:rsid w:val="00AA4E1E"/>
    <w:rsid w:val="00AB3C77"/>
    <w:rsid w:val="00AC0293"/>
    <w:rsid w:val="00AC5454"/>
    <w:rsid w:val="00AE3183"/>
    <w:rsid w:val="00B2379A"/>
    <w:rsid w:val="00B42051"/>
    <w:rsid w:val="00B4388D"/>
    <w:rsid w:val="00B56F2B"/>
    <w:rsid w:val="00BA3635"/>
    <w:rsid w:val="00BD017D"/>
    <w:rsid w:val="00BD4DCA"/>
    <w:rsid w:val="00BF7168"/>
    <w:rsid w:val="00C06F62"/>
    <w:rsid w:val="00C25B76"/>
    <w:rsid w:val="00C33634"/>
    <w:rsid w:val="00C430AE"/>
    <w:rsid w:val="00C62FD8"/>
    <w:rsid w:val="00C86366"/>
    <w:rsid w:val="00C90C35"/>
    <w:rsid w:val="00CA159E"/>
    <w:rsid w:val="00CB3514"/>
    <w:rsid w:val="00CB6D51"/>
    <w:rsid w:val="00CC3D60"/>
    <w:rsid w:val="00CC529E"/>
    <w:rsid w:val="00CF1157"/>
    <w:rsid w:val="00CF240D"/>
    <w:rsid w:val="00D124EF"/>
    <w:rsid w:val="00D664FF"/>
    <w:rsid w:val="00D93F9A"/>
    <w:rsid w:val="00DA22BE"/>
    <w:rsid w:val="00DB3544"/>
    <w:rsid w:val="00DB48B9"/>
    <w:rsid w:val="00DB4EB6"/>
    <w:rsid w:val="00DC2C39"/>
    <w:rsid w:val="00DC51FE"/>
    <w:rsid w:val="00DD5567"/>
    <w:rsid w:val="00DF5521"/>
    <w:rsid w:val="00E05260"/>
    <w:rsid w:val="00E327B6"/>
    <w:rsid w:val="00E46041"/>
    <w:rsid w:val="00E5515F"/>
    <w:rsid w:val="00E56348"/>
    <w:rsid w:val="00E66ECC"/>
    <w:rsid w:val="00E73F79"/>
    <w:rsid w:val="00E90057"/>
    <w:rsid w:val="00E954F0"/>
    <w:rsid w:val="00ED3F8D"/>
    <w:rsid w:val="00EE40F7"/>
    <w:rsid w:val="00F15095"/>
    <w:rsid w:val="00F15D7E"/>
    <w:rsid w:val="00F24CEF"/>
    <w:rsid w:val="00F3289D"/>
    <w:rsid w:val="00F45292"/>
    <w:rsid w:val="00F710C8"/>
    <w:rsid w:val="00F74AF6"/>
    <w:rsid w:val="00F75971"/>
    <w:rsid w:val="00F87634"/>
    <w:rsid w:val="00FC6AD3"/>
    <w:rsid w:val="00FC7E0D"/>
    <w:rsid w:val="00FE7315"/>
    <w:rsid w:val="00FF36A5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1749</Words>
  <Characters>9971</Characters>
  <Application>Microsoft Office Word</Application>
  <DocSecurity>0</DocSecurity>
  <Lines>83</Lines>
  <Paragraphs>23</Paragraphs>
  <ScaleCrop>false</ScaleCrop>
  <Company/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2015-01-26T19:31:00Z</dcterms:created>
  <dcterms:modified xsi:type="dcterms:W3CDTF">2015-01-26T19:37:00Z</dcterms:modified>
</cp:coreProperties>
</file>