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2" w:rsidRDefault="00CB1A12" w:rsidP="004539E6"/>
    <w:p w:rsidR="001C2F6F" w:rsidRDefault="001C2F6F" w:rsidP="004539E6"/>
    <w:p w:rsidR="001C2F6F" w:rsidRDefault="001C2F6F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2F6F">
        <w:rPr>
          <w:rFonts w:ascii="Times New Roman" w:hAnsi="Times New Roman"/>
          <w:b/>
          <w:sz w:val="32"/>
          <w:szCs w:val="32"/>
        </w:rPr>
        <w:t>АННОТАЦИИ к рабочим программам учителя Поляковой М.Ф.</w:t>
      </w:r>
    </w:p>
    <w:p w:rsidR="001C2F6F" w:rsidRPr="001C2F6F" w:rsidRDefault="001C2F6F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2 классе</w:t>
      </w:r>
    </w:p>
    <w:p w:rsidR="001C2F6F" w:rsidRPr="0001320A" w:rsidRDefault="001C2F6F" w:rsidP="001C2F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русскому языку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«Русский язык», разработанной </w:t>
      </w:r>
      <w:proofErr w:type="spellStart"/>
      <w:r w:rsidRPr="0001320A">
        <w:rPr>
          <w:rFonts w:ascii="Times New Roman" w:hAnsi="Times New Roman"/>
          <w:sz w:val="24"/>
          <w:szCs w:val="24"/>
        </w:rPr>
        <w:t>Р.Н.Бунеевым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др., являющейся составной частью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Образовательной системы «Школа 2100». </w:t>
      </w:r>
      <w:proofErr w:type="gramStart"/>
      <w:r w:rsidRPr="0001320A">
        <w:rPr>
          <w:rFonts w:ascii="Times New Roman" w:hAnsi="Times New Roman"/>
          <w:bCs/>
          <w:iCs/>
          <w:sz w:val="24"/>
          <w:szCs w:val="24"/>
        </w:rPr>
        <w:t>Данный</w:t>
      </w:r>
      <w:proofErr w:type="gramEnd"/>
      <w:r w:rsidRPr="0001320A">
        <w:rPr>
          <w:rFonts w:ascii="Times New Roman" w:hAnsi="Times New Roman"/>
          <w:bCs/>
          <w:iCs/>
          <w:sz w:val="24"/>
          <w:szCs w:val="24"/>
        </w:rPr>
        <w:t xml:space="preserve"> УМК  в полной мере реализует принципы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деятельностного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 xml:space="preserve"> подхода.</w:t>
      </w:r>
    </w:p>
    <w:p w:rsidR="001C2F6F" w:rsidRPr="0001320A" w:rsidRDefault="001C2F6F" w:rsidP="001C2F6F">
      <w:pPr>
        <w:pStyle w:val="3"/>
        <w:ind w:firstLine="708"/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</w:pPr>
      <w:r w:rsidRPr="0001320A">
        <w:rPr>
          <w:rFonts w:ascii="Times New Roman" w:hAnsi="Times New Roman"/>
          <w:bCs w:val="0"/>
          <w:iCs w:val="0"/>
          <w:color w:val="000000"/>
          <w:spacing w:val="-1"/>
          <w:sz w:val="24"/>
          <w:szCs w:val="24"/>
        </w:rPr>
        <w:t xml:space="preserve">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  <w:r w:rsidRPr="0001320A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>Цель</w:t>
      </w:r>
      <w:r w:rsidRPr="0001320A">
        <w:rPr>
          <w:rFonts w:ascii="Times New Roman" w:hAnsi="Times New Roman"/>
          <w:bCs w:val="0"/>
          <w:iCs w:val="0"/>
          <w:color w:val="000000"/>
          <w:spacing w:val="-1"/>
          <w:sz w:val="24"/>
          <w:szCs w:val="24"/>
        </w:rPr>
        <w:t xml:space="preserve"> курса русского языка в начальной школе определяется как  </w:t>
      </w:r>
      <w:r w:rsidRPr="0001320A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>развитие личности ребенка  на основе</w:t>
      </w:r>
      <w:r w:rsidRPr="0001320A">
        <w:rPr>
          <w:rStyle w:val="a4"/>
          <w:rFonts w:ascii="Times New Roman" w:hAnsi="Times New Roman"/>
          <w:iCs w:val="0"/>
          <w:color w:val="000000"/>
          <w:spacing w:val="-1"/>
          <w:sz w:val="24"/>
          <w:szCs w:val="24"/>
        </w:rPr>
        <w:t xml:space="preserve"> </w:t>
      </w:r>
      <w:r w:rsidRPr="0001320A">
        <w:rPr>
          <w:rFonts w:ascii="Times New Roman" w:hAnsi="Times New Roman"/>
          <w:b/>
          <w:bCs w:val="0"/>
          <w:iCs w:val="0"/>
          <w:color w:val="000000"/>
          <w:spacing w:val="-1"/>
          <w:sz w:val="24"/>
          <w:szCs w:val="24"/>
        </w:rPr>
        <w:t xml:space="preserve">формирования учебной деятельности средствами предмета «русский язык». 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Style w:val="30"/>
          <w:rFonts w:ascii="Times New Roman" w:eastAsia="Calibri" w:hAnsi="Times New Roman"/>
          <w:sz w:val="24"/>
          <w:szCs w:val="24"/>
        </w:rPr>
        <w:t xml:space="preserve">Развитие </w:t>
      </w:r>
      <w:r w:rsidRPr="0001320A">
        <w:rPr>
          <w:rFonts w:ascii="Times New Roman" w:hAnsi="Times New Roman"/>
          <w:sz w:val="24"/>
          <w:szCs w:val="24"/>
        </w:rPr>
        <w:t>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- формирование у детей чувства языка;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 рабочая программа рассчитана на 170 часов в год при 5 часах в неделю. Данная рабочая программа адаптирована для реализации в МОУ СОШ села </w:t>
      </w:r>
      <w:proofErr w:type="spellStart"/>
      <w:r w:rsidRPr="0001320A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 </w:t>
      </w:r>
      <w:r w:rsidRPr="0001320A">
        <w:rPr>
          <w:rFonts w:ascii="Times New Roman" w:hAnsi="Times New Roman"/>
          <w:b/>
          <w:iCs/>
          <w:sz w:val="24"/>
          <w:szCs w:val="24"/>
        </w:rPr>
        <w:t>учебные пособия</w:t>
      </w:r>
      <w:r w:rsidRPr="0001320A">
        <w:rPr>
          <w:rFonts w:ascii="Times New Roman" w:hAnsi="Times New Roman"/>
          <w:iCs/>
          <w:sz w:val="24"/>
          <w:szCs w:val="24"/>
        </w:rPr>
        <w:t>: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01320A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01320A">
        <w:rPr>
          <w:rFonts w:ascii="Times New Roman" w:hAnsi="Times New Roman"/>
          <w:b/>
          <w:w w:val="114"/>
          <w:sz w:val="24"/>
          <w:szCs w:val="24"/>
        </w:rPr>
        <w:t xml:space="preserve"> Р.Н.,  </w:t>
      </w:r>
      <w:proofErr w:type="spellStart"/>
      <w:r w:rsidRPr="0001320A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 Е.В., Фролова Л.А.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Орфографическая тетрадь по русскому языку, 2 класс. – М.: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2011</w:t>
      </w:r>
    </w:p>
    <w:p w:rsidR="001C2F6F" w:rsidRPr="0001320A" w:rsidRDefault="001C2F6F" w:rsidP="001C2F6F">
      <w:pPr>
        <w:shd w:val="clear" w:color="auto" w:fill="FFFFF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lastRenderedPageBreak/>
        <w:t xml:space="preserve">2. </w:t>
      </w:r>
      <w:proofErr w:type="spellStart"/>
      <w:r w:rsidRPr="0001320A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01320A">
        <w:rPr>
          <w:rFonts w:ascii="Times New Roman" w:hAnsi="Times New Roman"/>
          <w:b/>
          <w:w w:val="114"/>
          <w:sz w:val="24"/>
          <w:szCs w:val="24"/>
        </w:rPr>
        <w:t xml:space="preserve"> Р.Н.,  </w:t>
      </w:r>
      <w:proofErr w:type="spellStart"/>
      <w:r w:rsidRPr="0001320A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 Е.В.,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320A">
        <w:rPr>
          <w:rFonts w:ascii="Times New Roman" w:hAnsi="Times New Roman"/>
          <w:b/>
          <w:w w:val="114"/>
          <w:sz w:val="24"/>
          <w:szCs w:val="24"/>
        </w:rPr>
        <w:t>О.В.  Пронина</w:t>
      </w:r>
      <w:r w:rsidRPr="0001320A">
        <w:rPr>
          <w:rFonts w:ascii="Times New Roman" w:hAnsi="Times New Roman"/>
          <w:w w:val="114"/>
          <w:sz w:val="24"/>
          <w:szCs w:val="24"/>
        </w:rPr>
        <w:t xml:space="preserve">  «Русский язык». Учебник. 2 класс</w:t>
      </w:r>
      <w:proofErr w:type="gramStart"/>
      <w:r w:rsidRPr="0001320A">
        <w:rPr>
          <w:rFonts w:ascii="Times New Roman" w:hAnsi="Times New Roman"/>
          <w:w w:val="114"/>
          <w:sz w:val="24"/>
          <w:szCs w:val="24"/>
        </w:rPr>
        <w:t xml:space="preserve">-. </w:t>
      </w:r>
      <w:proofErr w:type="spellStart"/>
      <w:proofErr w:type="gramEnd"/>
      <w:r w:rsidRPr="0001320A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2011</w:t>
      </w:r>
    </w:p>
    <w:p w:rsidR="001C2F6F" w:rsidRPr="0001320A" w:rsidRDefault="001C2F6F" w:rsidP="001C2F6F">
      <w:pPr>
        <w:shd w:val="clear" w:color="auto" w:fill="FFFFFF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C2F6F" w:rsidRPr="0001320A" w:rsidRDefault="001C2F6F" w:rsidP="001C2F6F">
      <w:pPr>
        <w:shd w:val="clear" w:color="auto" w:fill="FFFFFF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C2F6F" w:rsidRPr="0001320A" w:rsidRDefault="001C2F6F" w:rsidP="001C2F6F">
      <w:pPr>
        <w:pStyle w:val="a3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</w:t>
      </w: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литературному чтению</w:t>
      </w: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«Литературное чтение»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«Литературное чтение», разработанной </w:t>
      </w:r>
      <w:proofErr w:type="spellStart"/>
      <w:r w:rsidRPr="0001320A">
        <w:rPr>
          <w:rFonts w:ascii="Times New Roman" w:hAnsi="Times New Roman"/>
          <w:sz w:val="24"/>
          <w:szCs w:val="24"/>
        </w:rPr>
        <w:t>Р.Н.Бунеевым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1320A">
        <w:rPr>
          <w:rFonts w:ascii="Times New Roman" w:hAnsi="Times New Roman"/>
          <w:sz w:val="24"/>
          <w:szCs w:val="24"/>
        </w:rPr>
        <w:t>Бунеевой</w:t>
      </w:r>
      <w:proofErr w:type="spellEnd"/>
      <w:r w:rsidRPr="0001320A">
        <w:rPr>
          <w:rFonts w:ascii="Times New Roman" w:hAnsi="Times New Roman"/>
          <w:sz w:val="24"/>
          <w:szCs w:val="24"/>
        </w:rPr>
        <w:t>, которая является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составной частью </w:t>
      </w:r>
      <w:r w:rsidRPr="0001320A">
        <w:rPr>
          <w:rFonts w:ascii="Times New Roman" w:hAnsi="Times New Roman"/>
          <w:bCs/>
          <w:iCs/>
          <w:sz w:val="24"/>
          <w:szCs w:val="24"/>
        </w:rPr>
        <w:t>Образовательной системы «Школа 2100» и</w:t>
      </w:r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разработана с учетом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Style w:val="c1"/>
          <w:rFonts w:ascii="Times New Roman" w:hAnsi="Times New Roman"/>
          <w:b/>
          <w:color w:val="000000"/>
          <w:sz w:val="24"/>
          <w:szCs w:val="24"/>
        </w:rPr>
        <w:t>Цель</w:t>
      </w:r>
      <w:r w:rsidRPr="0001320A">
        <w:rPr>
          <w:rStyle w:val="c1"/>
          <w:rFonts w:ascii="Times New Roman" w:hAnsi="Times New Roman"/>
          <w:color w:val="000000"/>
          <w:sz w:val="24"/>
          <w:szCs w:val="24"/>
        </w:rPr>
        <w:t xml:space="preserve"> уроков литературного чтения – </w:t>
      </w:r>
      <w:r w:rsidRPr="0001320A">
        <w:rPr>
          <w:rStyle w:val="c1"/>
          <w:rFonts w:ascii="Times New Roman" w:hAnsi="Times New Roman"/>
          <w:b/>
          <w:color w:val="000000"/>
          <w:sz w:val="24"/>
          <w:szCs w:val="24"/>
        </w:rPr>
        <w:t>формирование читательской компетенции младшего школьника</w:t>
      </w:r>
      <w:r w:rsidRPr="0001320A">
        <w:rPr>
          <w:rStyle w:val="c1"/>
          <w:rFonts w:ascii="Times New Roman" w:hAnsi="Times New Roman"/>
          <w:color w:val="000000"/>
          <w:sz w:val="24"/>
          <w:szCs w:val="24"/>
        </w:rPr>
        <w:t xml:space="preserve">. </w:t>
      </w:r>
      <w:r w:rsidRPr="0001320A">
        <w:rPr>
          <w:rFonts w:ascii="Times New Roman" w:hAnsi="Times New Roman"/>
          <w:color w:val="000000"/>
          <w:sz w:val="24"/>
          <w:szCs w:val="24"/>
        </w:rPr>
        <w:t>В начальной школе необходимо заложить основы формирования</w:t>
      </w:r>
      <w:r w:rsidRPr="0001320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1320A">
        <w:rPr>
          <w:rStyle w:val="c2"/>
          <w:rFonts w:ascii="Times New Roman" w:hAnsi="Times New Roman"/>
          <w:color w:val="000000"/>
          <w:sz w:val="24"/>
          <w:szCs w:val="24"/>
        </w:rPr>
        <w:t>грамотного читателя</w:t>
      </w:r>
      <w:r w:rsidRPr="0001320A">
        <w:rPr>
          <w:rFonts w:ascii="Times New Roman" w:hAnsi="Times New Roman"/>
          <w:color w:val="000000"/>
          <w:sz w:val="24"/>
          <w:szCs w:val="24"/>
        </w:rPr>
        <w:t>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136 часов в год при 4 часах в неделю. Данная рабочая программа адаптирована для реализации в МОУ СОШ села </w:t>
      </w:r>
      <w:proofErr w:type="spellStart"/>
      <w:r w:rsidRPr="0001320A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01320A">
        <w:rPr>
          <w:rFonts w:ascii="Times New Roman" w:hAnsi="Times New Roman"/>
          <w:b/>
          <w:iCs/>
          <w:sz w:val="24"/>
          <w:szCs w:val="24"/>
        </w:rPr>
        <w:t>учебные пособия</w:t>
      </w:r>
      <w:r w:rsidRPr="0001320A">
        <w:rPr>
          <w:rFonts w:ascii="Times New Roman" w:hAnsi="Times New Roman"/>
          <w:iCs/>
          <w:sz w:val="24"/>
          <w:szCs w:val="24"/>
        </w:rPr>
        <w:t>: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01320A">
        <w:rPr>
          <w:rFonts w:ascii="Times New Roman" w:hAnsi="Times New Roman"/>
          <w:b/>
          <w:w w:val="114"/>
          <w:sz w:val="24"/>
          <w:szCs w:val="24"/>
        </w:rPr>
        <w:t>Бунеев</w:t>
      </w:r>
      <w:proofErr w:type="spellEnd"/>
      <w:r w:rsidRPr="0001320A">
        <w:rPr>
          <w:rFonts w:ascii="Times New Roman" w:hAnsi="Times New Roman"/>
          <w:b/>
          <w:w w:val="114"/>
          <w:sz w:val="24"/>
          <w:szCs w:val="24"/>
        </w:rPr>
        <w:t xml:space="preserve"> Р.Н., </w:t>
      </w:r>
      <w:proofErr w:type="spellStart"/>
      <w:r w:rsidRPr="0001320A">
        <w:rPr>
          <w:rFonts w:ascii="Times New Roman" w:hAnsi="Times New Roman"/>
          <w:b/>
          <w:bCs/>
          <w:iCs/>
          <w:sz w:val="24"/>
          <w:szCs w:val="24"/>
        </w:rPr>
        <w:t>Бунеева</w:t>
      </w:r>
      <w:proofErr w:type="spellEnd"/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 Е.В. </w:t>
      </w:r>
      <w:r w:rsidRPr="0001320A">
        <w:rPr>
          <w:rFonts w:ascii="Times New Roman" w:hAnsi="Times New Roman"/>
          <w:sz w:val="24"/>
          <w:szCs w:val="24"/>
        </w:rPr>
        <w:t>Учебник для 2 класса «Маленькая дверь в большой мир» в 2-х частях. – М.: «</w:t>
      </w:r>
      <w:proofErr w:type="spellStart"/>
      <w:r w:rsidRPr="0001320A">
        <w:rPr>
          <w:rFonts w:ascii="Times New Roman" w:hAnsi="Times New Roman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01320A">
          <w:rPr>
            <w:rFonts w:ascii="Times New Roman" w:hAnsi="Times New Roman"/>
            <w:sz w:val="24"/>
            <w:szCs w:val="24"/>
          </w:rPr>
          <w:t>2011 г</w:t>
        </w:r>
      </w:smartTag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320A">
        <w:rPr>
          <w:rFonts w:ascii="Times New Roman" w:hAnsi="Times New Roman"/>
          <w:b/>
          <w:sz w:val="24"/>
          <w:szCs w:val="24"/>
        </w:rPr>
        <w:t>Бунеев</w:t>
      </w:r>
      <w:proofErr w:type="spellEnd"/>
      <w:r w:rsidRPr="0001320A">
        <w:rPr>
          <w:rFonts w:ascii="Times New Roman" w:hAnsi="Times New Roman"/>
          <w:b/>
          <w:sz w:val="24"/>
          <w:szCs w:val="24"/>
        </w:rPr>
        <w:t xml:space="preserve"> Р.Н., </w:t>
      </w:r>
      <w:proofErr w:type="spellStart"/>
      <w:r w:rsidRPr="0001320A">
        <w:rPr>
          <w:rFonts w:ascii="Times New Roman" w:hAnsi="Times New Roman"/>
          <w:b/>
          <w:sz w:val="24"/>
          <w:szCs w:val="24"/>
        </w:rPr>
        <w:t>Бунеева</w:t>
      </w:r>
      <w:proofErr w:type="spellEnd"/>
      <w:r w:rsidRPr="0001320A">
        <w:rPr>
          <w:rFonts w:ascii="Times New Roman" w:hAnsi="Times New Roman"/>
          <w:b/>
          <w:sz w:val="24"/>
          <w:szCs w:val="24"/>
        </w:rPr>
        <w:t xml:space="preserve"> Е.В.</w:t>
      </w:r>
      <w:r w:rsidRPr="0001320A">
        <w:rPr>
          <w:rFonts w:ascii="Times New Roman" w:hAnsi="Times New Roman"/>
          <w:sz w:val="24"/>
          <w:szCs w:val="24"/>
        </w:rPr>
        <w:t xml:space="preserve"> Тетрадь по литературному чтению для 2 класса. - М.: «</w:t>
      </w:r>
      <w:proofErr w:type="spellStart"/>
      <w:r w:rsidRPr="0001320A">
        <w:rPr>
          <w:rFonts w:ascii="Times New Roman" w:hAnsi="Times New Roman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01320A">
          <w:rPr>
            <w:rFonts w:ascii="Times New Roman" w:hAnsi="Times New Roman"/>
            <w:sz w:val="24"/>
            <w:szCs w:val="24"/>
          </w:rPr>
          <w:t>2011 г</w:t>
        </w:r>
      </w:smartTag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</w:t>
      </w: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математике</w:t>
      </w: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sz w:val="24"/>
          <w:szCs w:val="24"/>
        </w:rPr>
      </w:pPr>
    </w:p>
    <w:p w:rsidR="001C2F6F" w:rsidRPr="0001320A" w:rsidRDefault="001C2F6F" w:rsidP="001C2F6F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</w:t>
      </w:r>
      <w:r w:rsidRPr="0001320A">
        <w:rPr>
          <w:rFonts w:ascii="Times New Roman" w:hAnsi="Times New Roman"/>
          <w:sz w:val="24"/>
          <w:szCs w:val="24"/>
        </w:rPr>
        <w:lastRenderedPageBreak/>
        <w:t xml:space="preserve">связей, логики учебного процесса, задачи формирования у младших школьников умения учиться и на основе авторской программы «Математика», разработанной Т.Е.Демидовой, С.А. Козловой, </w:t>
      </w:r>
      <w:proofErr w:type="spellStart"/>
      <w:r w:rsidRPr="0001320A">
        <w:rPr>
          <w:rFonts w:ascii="Times New Roman" w:hAnsi="Times New Roman"/>
          <w:sz w:val="24"/>
          <w:szCs w:val="24"/>
        </w:rPr>
        <w:t>А.Г.Рубиным</w:t>
      </w:r>
      <w:proofErr w:type="spellEnd"/>
      <w:r w:rsidRPr="0001320A">
        <w:rPr>
          <w:rFonts w:ascii="Times New Roman" w:hAnsi="Times New Roman"/>
          <w:sz w:val="24"/>
          <w:szCs w:val="24"/>
        </w:rPr>
        <w:t>, А.</w:t>
      </w:r>
      <w:proofErr w:type="gramEnd"/>
      <w:r w:rsidRPr="0001320A">
        <w:rPr>
          <w:rFonts w:ascii="Times New Roman" w:hAnsi="Times New Roman"/>
          <w:sz w:val="24"/>
          <w:szCs w:val="24"/>
        </w:rPr>
        <w:t>П.</w:t>
      </w:r>
      <w:proofErr w:type="gramStart"/>
      <w:r w:rsidRPr="0001320A">
        <w:rPr>
          <w:rFonts w:ascii="Times New Roman" w:hAnsi="Times New Roman"/>
          <w:sz w:val="24"/>
          <w:szCs w:val="24"/>
        </w:rPr>
        <w:t>Тонких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, и является составной частью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Образовательной системы «Школа 2100». </w:t>
      </w:r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связей, логики учебного процесса по математике, возрастных особенностей младших школьников.</w:t>
      </w:r>
    </w:p>
    <w:p w:rsidR="001C2F6F" w:rsidRPr="0001320A" w:rsidRDefault="001C2F6F" w:rsidP="001C2F6F">
      <w:pPr>
        <w:pStyle w:val="1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 w:val="0"/>
          <w:i/>
          <w:sz w:val="24"/>
          <w:szCs w:val="24"/>
        </w:rPr>
        <w:t>Основная цель обучения</w:t>
      </w:r>
      <w:r w:rsidRPr="0001320A">
        <w:rPr>
          <w:rFonts w:ascii="Times New Roman" w:hAnsi="Times New Roman"/>
          <w:sz w:val="24"/>
          <w:szCs w:val="24"/>
        </w:rPr>
        <w:t xml:space="preserve">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1C2F6F" w:rsidRPr="0001320A" w:rsidRDefault="001C2F6F" w:rsidP="001C2F6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01320A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01320A">
        <w:rPr>
          <w:rFonts w:ascii="Times New Roman" w:hAnsi="Times New Roman"/>
          <w:color w:val="000000"/>
          <w:sz w:val="24"/>
          <w:szCs w:val="24"/>
        </w:rPr>
        <w:t>:</w:t>
      </w:r>
    </w:p>
    <w:p w:rsidR="001C2F6F" w:rsidRPr="0001320A" w:rsidRDefault="001C2F6F" w:rsidP="001C2F6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1320A">
        <w:rPr>
          <w:rFonts w:ascii="Times New Roman" w:hAnsi="Times New Roman"/>
          <w:color w:val="000000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C2F6F" w:rsidRPr="0001320A" w:rsidRDefault="001C2F6F" w:rsidP="001C2F6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01320A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01320A">
        <w:rPr>
          <w:rFonts w:ascii="Times New Roman" w:hAnsi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1C2F6F" w:rsidRPr="0001320A" w:rsidRDefault="001C2F6F" w:rsidP="001C2F6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C2F6F" w:rsidRPr="0001320A" w:rsidRDefault="001C2F6F" w:rsidP="001C2F6F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C2F6F" w:rsidRPr="0001320A" w:rsidRDefault="001C2F6F" w:rsidP="001C2F6F">
      <w:pPr>
        <w:shd w:val="clear" w:color="auto" w:fill="FFFFFF"/>
        <w:tabs>
          <w:tab w:val="left" w:pos="49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ab/>
      </w:r>
      <w:r w:rsidRPr="0001320A">
        <w:rPr>
          <w:rFonts w:ascii="Times New Roman" w:hAnsi="Times New Roman"/>
          <w:color w:val="000000"/>
          <w:sz w:val="24"/>
          <w:szCs w:val="24"/>
        </w:rPr>
        <w:tab/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C2F6F" w:rsidRPr="0001320A" w:rsidRDefault="001C2F6F" w:rsidP="001C2F6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1C2F6F" w:rsidRPr="0001320A" w:rsidRDefault="001C2F6F" w:rsidP="001C2F6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C2F6F" w:rsidRPr="0001320A" w:rsidRDefault="001C2F6F" w:rsidP="001C2F6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Pr="0001320A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</w:t>
      </w:r>
      <w:r w:rsidRPr="0001320A">
        <w:rPr>
          <w:rFonts w:ascii="Times New Roman" w:hAnsi="Times New Roman"/>
          <w:color w:val="000000"/>
          <w:sz w:val="24"/>
          <w:szCs w:val="24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</w:t>
      </w:r>
      <w:r w:rsidRPr="0001320A">
        <w:rPr>
          <w:rFonts w:ascii="Times New Roman" w:hAnsi="Times New Roman"/>
          <w:sz w:val="24"/>
          <w:szCs w:val="24"/>
        </w:rPr>
        <w:t xml:space="preserve">для решения практических жизненных задач, руководствуясь при этом </w:t>
      </w:r>
      <w:r w:rsidRPr="0001320A">
        <w:rPr>
          <w:rFonts w:ascii="Times New Roman" w:hAnsi="Times New Roman"/>
          <w:color w:val="000000"/>
          <w:sz w:val="24"/>
          <w:szCs w:val="24"/>
        </w:rPr>
        <w:t>идейно-нравственными, культурными и этическими принципами</w:t>
      </w:r>
      <w:proofErr w:type="gramEnd"/>
      <w:r w:rsidRPr="0001320A">
        <w:rPr>
          <w:rFonts w:ascii="Times New Roman" w:hAnsi="Times New Roman"/>
          <w:color w:val="000000"/>
          <w:sz w:val="24"/>
          <w:szCs w:val="24"/>
        </w:rPr>
        <w:t>, нормами поведения, которые формируются в ходе учебно-воспитательного процесса.</w:t>
      </w:r>
    </w:p>
    <w:p w:rsidR="001C2F6F" w:rsidRPr="0001320A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136 часов в год при 4 часах в неделю. Данная рабочая программа адаптирована для реализации в МОУ СОШ села </w:t>
      </w:r>
      <w:proofErr w:type="spellStart"/>
      <w:r w:rsidRPr="0001320A">
        <w:rPr>
          <w:rFonts w:ascii="Times New Roman" w:hAnsi="Times New Roman"/>
          <w:sz w:val="24"/>
          <w:szCs w:val="24"/>
        </w:rPr>
        <w:t>Марьино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320A">
        <w:rPr>
          <w:rFonts w:ascii="Times New Roman" w:hAnsi="Times New Roman"/>
          <w:sz w:val="24"/>
          <w:szCs w:val="24"/>
        </w:rPr>
        <w:t>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01320A">
        <w:rPr>
          <w:rFonts w:ascii="Times New Roman" w:hAnsi="Times New Roman"/>
          <w:b/>
          <w:sz w:val="24"/>
          <w:szCs w:val="24"/>
        </w:rPr>
        <w:t>учебные пособия</w:t>
      </w:r>
      <w:r w:rsidRPr="0001320A">
        <w:rPr>
          <w:rFonts w:ascii="Times New Roman" w:hAnsi="Times New Roman"/>
          <w:sz w:val="24"/>
          <w:szCs w:val="24"/>
        </w:rPr>
        <w:t>:</w:t>
      </w:r>
    </w:p>
    <w:p w:rsidR="001C2F6F" w:rsidRPr="0001320A" w:rsidRDefault="001C2F6F" w:rsidP="001C2F6F">
      <w:pPr>
        <w:pStyle w:val="3"/>
        <w:rPr>
          <w:rFonts w:ascii="Times New Roman" w:hAnsi="Times New Roman"/>
          <w:b/>
          <w:color w:val="8A0505"/>
          <w:sz w:val="24"/>
          <w:szCs w:val="24"/>
          <w:shd w:val="clear" w:color="auto" w:fill="3A63E1"/>
        </w:rPr>
      </w:pPr>
      <w:r w:rsidRPr="0001320A">
        <w:rPr>
          <w:rFonts w:ascii="Times New Roman" w:hAnsi="Times New Roman"/>
          <w:sz w:val="24"/>
          <w:szCs w:val="24"/>
        </w:rPr>
        <w:t xml:space="preserve">1. </w:t>
      </w:r>
      <w:r w:rsidRPr="0001320A">
        <w:rPr>
          <w:rFonts w:ascii="Times New Roman" w:hAnsi="Times New Roman"/>
          <w:b/>
          <w:sz w:val="24"/>
          <w:szCs w:val="24"/>
        </w:rPr>
        <w:t xml:space="preserve">Демидова Т.Е., Козлова С.А., </w:t>
      </w:r>
      <w:proofErr w:type="gramStart"/>
      <w:r w:rsidRPr="0001320A">
        <w:rPr>
          <w:rFonts w:ascii="Times New Roman" w:hAnsi="Times New Roman"/>
          <w:b/>
          <w:sz w:val="24"/>
          <w:szCs w:val="24"/>
        </w:rPr>
        <w:t>Тонких</w:t>
      </w:r>
      <w:proofErr w:type="gramEnd"/>
      <w:r w:rsidRPr="0001320A">
        <w:rPr>
          <w:rFonts w:ascii="Times New Roman" w:hAnsi="Times New Roman"/>
          <w:b/>
          <w:sz w:val="24"/>
          <w:szCs w:val="24"/>
        </w:rPr>
        <w:t xml:space="preserve"> А.П.</w:t>
      </w:r>
      <w:r w:rsidRPr="0001320A">
        <w:rPr>
          <w:rFonts w:ascii="Times New Roman" w:hAnsi="Times New Roman"/>
          <w:sz w:val="24"/>
          <w:szCs w:val="24"/>
        </w:rPr>
        <w:t xml:space="preserve"> Математика. Учебник для 2-ого класса, в 3-х частях. – М.: «</w:t>
      </w:r>
      <w:proofErr w:type="spellStart"/>
      <w:r w:rsidRPr="0001320A">
        <w:rPr>
          <w:rFonts w:ascii="Times New Roman" w:hAnsi="Times New Roman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01320A">
          <w:rPr>
            <w:rFonts w:ascii="Times New Roman" w:hAnsi="Times New Roman"/>
            <w:sz w:val="24"/>
            <w:szCs w:val="24"/>
          </w:rPr>
          <w:t>2011 г</w:t>
        </w:r>
      </w:smartTag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2F6F" w:rsidRPr="0001320A" w:rsidRDefault="001C2F6F" w:rsidP="001C2F6F">
      <w:pPr>
        <w:shd w:val="clear" w:color="auto" w:fill="FFFFFF"/>
        <w:ind w:firstLine="708"/>
        <w:rPr>
          <w:rFonts w:ascii="Times New Roman" w:hAnsi="Times New Roman"/>
          <w:bCs/>
          <w:iCs/>
          <w:sz w:val="32"/>
          <w:szCs w:val="32"/>
        </w:rPr>
      </w:pP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lastRenderedPageBreak/>
        <w:t xml:space="preserve">       </w:t>
      </w: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окружающему миру</w:t>
      </w: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«Окружающий мир»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(«Наша планета Земля») </w:t>
      </w:r>
      <w:r w:rsidRPr="0001320A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учиться, а также на основе авторской программы «Окружающий мир», разработанной А.А. Вахрушевым, А.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1320A">
        <w:rPr>
          <w:rFonts w:ascii="Times New Roman" w:hAnsi="Times New Roman"/>
          <w:sz w:val="24"/>
          <w:szCs w:val="24"/>
        </w:rPr>
        <w:t>Раутиан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др.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Курс </w:t>
      </w:r>
      <w:r w:rsidRPr="0001320A">
        <w:rPr>
          <w:rFonts w:ascii="Times New Roman" w:hAnsi="Times New Roman"/>
          <w:sz w:val="24"/>
          <w:szCs w:val="24"/>
        </w:rPr>
        <w:t xml:space="preserve">«Окружающий мир»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(«Наша планета Земля») для учащихся второго класса – составная часть Образовательной системы «Школа 2100».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t xml:space="preserve">Специфика курса состоит в формировании целостной картины мира. </w:t>
      </w:r>
      <w:r w:rsidRPr="0001320A">
        <w:rPr>
          <w:rFonts w:ascii="Times New Roman" w:hAnsi="Times New Roman"/>
          <w:sz w:val="24"/>
          <w:szCs w:val="24"/>
        </w:rPr>
        <w:t xml:space="preserve">Предмет «Окружающий мир» - это основы естественных и социальных наук. </w:t>
      </w:r>
      <w:proofErr w:type="gramStart"/>
      <w:r w:rsidRPr="0001320A">
        <w:rPr>
          <w:rFonts w:ascii="Times New Roman" w:hAnsi="Times New Roman"/>
          <w:sz w:val="24"/>
          <w:szCs w:val="24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</w:t>
      </w:r>
      <w:r w:rsidRPr="0001320A">
        <w:rPr>
          <w:rFonts w:ascii="Times New Roman" w:hAnsi="Times New Roman"/>
          <w:b/>
          <w:sz w:val="24"/>
          <w:szCs w:val="24"/>
        </w:rPr>
        <w:t xml:space="preserve">Цель </w:t>
      </w:r>
      <w:r w:rsidRPr="0001320A">
        <w:rPr>
          <w:rFonts w:ascii="Times New Roman" w:hAnsi="Times New Roman"/>
          <w:sz w:val="24"/>
          <w:szCs w:val="24"/>
        </w:rPr>
        <w:t xml:space="preserve">курса окружающего мира – осмысление личного опыта и приучение детей к рациональному постижению мира. </w:t>
      </w:r>
    </w:p>
    <w:p w:rsidR="001C2F6F" w:rsidRPr="0001320A" w:rsidRDefault="001C2F6F" w:rsidP="001C2F6F">
      <w:pPr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ab/>
      </w:r>
    </w:p>
    <w:p w:rsidR="001C2F6F" w:rsidRPr="0001320A" w:rsidRDefault="001C2F6F" w:rsidP="001C2F6F">
      <w:pPr>
        <w:jc w:val="both"/>
        <w:rPr>
          <w:rStyle w:val="30"/>
          <w:rFonts w:ascii="Times New Roman" w:eastAsia="Calibri" w:hAnsi="Times New Roman"/>
          <w:b/>
          <w:bCs w:val="0"/>
          <w:iCs w:val="0"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C2F6F" w:rsidRPr="0001320A" w:rsidRDefault="001C2F6F" w:rsidP="001C2F6F">
      <w:pPr>
        <w:ind w:firstLine="708"/>
        <w:jc w:val="both"/>
        <w:rPr>
          <w:rStyle w:val="30"/>
          <w:rFonts w:ascii="Times New Roman" w:eastAsia="Calibri" w:hAnsi="Times New Roman"/>
          <w:bCs w:val="0"/>
          <w:iCs w:val="0"/>
          <w:sz w:val="24"/>
          <w:szCs w:val="24"/>
        </w:rPr>
      </w:pPr>
      <w:r w:rsidRPr="0001320A">
        <w:rPr>
          <w:rStyle w:val="30"/>
          <w:rFonts w:ascii="Times New Roman" w:eastAsia="Calibri" w:hAnsi="Times New Roman"/>
          <w:sz w:val="24"/>
          <w:szCs w:val="24"/>
        </w:rPr>
        <w:t xml:space="preserve">- формирование в сознании учащихся единого, ценностно-окрашенного образа окружающего мира как дома, своего собственного и общего для всех людей, для всего живого, </w:t>
      </w:r>
    </w:p>
    <w:p w:rsidR="001C2F6F" w:rsidRPr="0001320A" w:rsidRDefault="001C2F6F" w:rsidP="001C2F6F">
      <w:pPr>
        <w:ind w:firstLine="708"/>
        <w:jc w:val="both"/>
        <w:rPr>
          <w:rStyle w:val="30"/>
          <w:rFonts w:ascii="Times New Roman" w:eastAsia="Calibri" w:hAnsi="Times New Roman"/>
          <w:bCs w:val="0"/>
          <w:iCs w:val="0"/>
          <w:sz w:val="24"/>
          <w:szCs w:val="24"/>
        </w:rPr>
      </w:pPr>
      <w:r w:rsidRPr="0001320A">
        <w:rPr>
          <w:rStyle w:val="30"/>
          <w:rFonts w:ascii="Times New Roman" w:eastAsia="Calibri" w:hAnsi="Times New Roman"/>
          <w:sz w:val="24"/>
          <w:szCs w:val="24"/>
        </w:rPr>
        <w:t>- становление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1C2F6F" w:rsidRPr="0001320A" w:rsidRDefault="001C2F6F" w:rsidP="001C2F6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ab/>
        <w:t xml:space="preserve">Одна из основных особенностей данного курса – системное введение понятий. </w:t>
      </w:r>
      <w:proofErr w:type="gramStart"/>
      <w:r w:rsidRPr="0001320A">
        <w:rPr>
          <w:rFonts w:ascii="Times New Roman" w:hAnsi="Times New Roman"/>
          <w:sz w:val="24"/>
          <w:szCs w:val="24"/>
        </w:rPr>
        <w:t>Оно предполагает связь каждого нового формирующегося понятия с ранее изученными, которая осуществляется на этапе актуализации знаний.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Каждое понятие вводится постепенно в несколько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этапов.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 Средством воспитания и образования школьника начальных классов является знакомство с целостной элементарной научной картиной мира. Смысл сообщения картины мира – при минимуме сообщаемых знаний сделать человека сознательным участником жизни</w:t>
      </w:r>
    </w:p>
    <w:p w:rsidR="001C2F6F" w:rsidRPr="0001320A" w:rsidRDefault="001C2F6F" w:rsidP="001C2F6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tab/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Деятельностный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 xml:space="preserve"> подход – основной способ получения знаний. При разработке данного курса используется традиционный для учебников «Школы 2100» принцип минимакса. Согласно этому принципу содержание курса включает избыточные знания и избыточные задания.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В соответствии с Образовательной программой школы рабочая программа рассчитана на 68 часов в год при 2 часах в неделю. Данная рабочая программа адаптирована для реал</w:t>
      </w:r>
      <w:r w:rsidR="00E95B01">
        <w:rPr>
          <w:rFonts w:ascii="Times New Roman" w:hAnsi="Times New Roman"/>
          <w:sz w:val="24"/>
          <w:szCs w:val="24"/>
        </w:rPr>
        <w:t xml:space="preserve">изации в МОУ СОШ села </w:t>
      </w:r>
      <w:proofErr w:type="spellStart"/>
      <w:r w:rsidR="00E95B01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01320A">
        <w:rPr>
          <w:rFonts w:ascii="Times New Roman" w:hAnsi="Times New Roman"/>
          <w:b/>
          <w:iCs/>
          <w:sz w:val="24"/>
          <w:szCs w:val="24"/>
        </w:rPr>
        <w:t>учебные и</w:t>
      </w:r>
      <w:r w:rsidRPr="0001320A">
        <w:rPr>
          <w:rFonts w:ascii="Times New Roman" w:hAnsi="Times New Roman"/>
          <w:iCs/>
          <w:sz w:val="24"/>
          <w:szCs w:val="24"/>
        </w:rPr>
        <w:t xml:space="preserve"> </w:t>
      </w:r>
      <w:r w:rsidRPr="0001320A">
        <w:rPr>
          <w:rFonts w:ascii="Times New Roman" w:hAnsi="Times New Roman"/>
          <w:b/>
          <w:iCs/>
          <w:sz w:val="24"/>
          <w:szCs w:val="24"/>
        </w:rPr>
        <w:t>учебно-методические пособия</w:t>
      </w:r>
      <w:r w:rsidRPr="0001320A">
        <w:rPr>
          <w:rFonts w:ascii="Times New Roman" w:hAnsi="Times New Roman"/>
          <w:iCs/>
          <w:sz w:val="24"/>
          <w:szCs w:val="24"/>
        </w:rPr>
        <w:t>: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lastRenderedPageBreak/>
        <w:t xml:space="preserve">1. </w:t>
      </w:r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Вахрушев А.А., Бурский О.В., </w:t>
      </w:r>
      <w:proofErr w:type="spellStart"/>
      <w:r w:rsidRPr="0001320A">
        <w:rPr>
          <w:rFonts w:ascii="Times New Roman" w:hAnsi="Times New Roman"/>
          <w:b/>
          <w:bCs/>
          <w:iCs/>
          <w:sz w:val="24"/>
          <w:szCs w:val="24"/>
        </w:rPr>
        <w:t>Раутиан</w:t>
      </w:r>
      <w:proofErr w:type="spellEnd"/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 А.С.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Окружающий мир. Наша планета Земля, учебник в 2-х ч. -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2011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01320A">
        <w:rPr>
          <w:rFonts w:ascii="Times New Roman" w:hAnsi="Times New Roman"/>
          <w:b/>
          <w:bCs/>
          <w:iCs/>
          <w:sz w:val="24"/>
          <w:szCs w:val="24"/>
        </w:rPr>
        <w:t>Вахрушев А.А., Бурский О.В., Родыгина О.А.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Проверочные и контрольные работы к учебнику «Окружающий мир», 2 класс («Наша планета Земля»). -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2011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t>3</w:t>
      </w:r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. Вахрушев А.А., Бурский О.В., </w:t>
      </w:r>
      <w:proofErr w:type="spellStart"/>
      <w:r w:rsidRPr="0001320A">
        <w:rPr>
          <w:rFonts w:ascii="Times New Roman" w:hAnsi="Times New Roman"/>
          <w:b/>
          <w:bCs/>
          <w:iCs/>
          <w:sz w:val="24"/>
          <w:szCs w:val="24"/>
        </w:rPr>
        <w:t>Раутиан</w:t>
      </w:r>
      <w:proofErr w:type="spellEnd"/>
      <w:r w:rsidRPr="0001320A">
        <w:rPr>
          <w:rFonts w:ascii="Times New Roman" w:hAnsi="Times New Roman"/>
          <w:b/>
          <w:bCs/>
          <w:iCs/>
          <w:sz w:val="24"/>
          <w:szCs w:val="24"/>
        </w:rPr>
        <w:t xml:space="preserve"> А.С.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Рабочая тетрадь к учебнику «Окружающий мир», 2 класс. -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2011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20A">
        <w:rPr>
          <w:rFonts w:ascii="Times New Roman" w:hAnsi="Times New Roman"/>
          <w:bCs/>
          <w:iCs/>
          <w:sz w:val="24"/>
          <w:szCs w:val="24"/>
        </w:rPr>
        <w:t>4</w:t>
      </w:r>
      <w:r w:rsidRPr="0001320A">
        <w:rPr>
          <w:rFonts w:ascii="Times New Roman" w:hAnsi="Times New Roman"/>
          <w:b/>
          <w:bCs/>
          <w:iCs/>
          <w:sz w:val="24"/>
          <w:szCs w:val="24"/>
        </w:rPr>
        <w:t>.Вахрушев А.А.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 Наша планета Земля, Методические рекомендации. - </w:t>
      </w:r>
      <w:proofErr w:type="spellStart"/>
      <w:r w:rsidRPr="0001320A">
        <w:rPr>
          <w:rFonts w:ascii="Times New Roman" w:hAnsi="Times New Roman"/>
          <w:bCs/>
          <w:iCs/>
          <w:sz w:val="24"/>
          <w:szCs w:val="24"/>
        </w:rPr>
        <w:t>М.:Баласс</w:t>
      </w:r>
      <w:proofErr w:type="spellEnd"/>
      <w:r w:rsidRPr="0001320A">
        <w:rPr>
          <w:rFonts w:ascii="Times New Roman" w:hAnsi="Times New Roman"/>
          <w:bCs/>
          <w:iCs/>
          <w:sz w:val="24"/>
          <w:szCs w:val="24"/>
        </w:rPr>
        <w:t>, 2010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музыке</w:t>
      </w:r>
    </w:p>
    <w:p w:rsidR="001C2F6F" w:rsidRPr="0001320A" w:rsidRDefault="001C2F6F" w:rsidP="001C2F6F">
      <w:pPr>
        <w:ind w:firstLine="720"/>
        <w:rPr>
          <w:rFonts w:ascii="Times New Roman" w:hAnsi="Times New Roman"/>
          <w:sz w:val="24"/>
          <w:szCs w:val="24"/>
        </w:rPr>
      </w:pPr>
    </w:p>
    <w:p w:rsidR="001C2F6F" w:rsidRPr="0001320A" w:rsidRDefault="001C2F6F" w:rsidP="001C2F6F">
      <w:pPr>
        <w:ind w:firstLine="720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Класс – </w:t>
      </w:r>
      <w:r w:rsidRPr="0001320A">
        <w:rPr>
          <w:rFonts w:ascii="Times New Roman" w:hAnsi="Times New Roman"/>
          <w:b/>
          <w:bCs/>
          <w:sz w:val="24"/>
          <w:szCs w:val="24"/>
        </w:rPr>
        <w:t>2</w:t>
      </w:r>
      <w:r w:rsidRPr="0001320A">
        <w:rPr>
          <w:rFonts w:ascii="Times New Roman" w:hAnsi="Times New Roman"/>
          <w:sz w:val="24"/>
          <w:szCs w:val="24"/>
        </w:rPr>
        <w:t xml:space="preserve">, количество часов по учебному плану всего - </w:t>
      </w:r>
      <w:r w:rsidRPr="0001320A">
        <w:rPr>
          <w:rFonts w:ascii="Times New Roman" w:hAnsi="Times New Roman"/>
          <w:b/>
          <w:bCs/>
          <w:sz w:val="24"/>
          <w:szCs w:val="24"/>
        </w:rPr>
        <w:t>34</w:t>
      </w:r>
      <w:r w:rsidRPr="0001320A">
        <w:rPr>
          <w:rFonts w:ascii="Times New Roman" w:hAnsi="Times New Roman"/>
          <w:sz w:val="24"/>
          <w:szCs w:val="24"/>
        </w:rPr>
        <w:t xml:space="preserve">, в неделю - </w:t>
      </w:r>
      <w:r w:rsidRPr="0001320A">
        <w:rPr>
          <w:rFonts w:ascii="Times New Roman" w:hAnsi="Times New Roman"/>
          <w:b/>
          <w:bCs/>
          <w:sz w:val="24"/>
          <w:szCs w:val="24"/>
        </w:rPr>
        <w:t>1 час</w:t>
      </w:r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pStyle w:val="31"/>
        <w:widowControl w:val="0"/>
        <w:ind w:firstLine="567"/>
        <w:rPr>
          <w:sz w:val="24"/>
          <w:szCs w:val="24"/>
        </w:rPr>
      </w:pPr>
      <w:r w:rsidRPr="0001320A">
        <w:rPr>
          <w:sz w:val="24"/>
          <w:szCs w:val="24"/>
        </w:rPr>
        <w:t>При организации изучения музыки, выборе учебников и УМК, а также составлении поурочного планирования руководствуюсь следующими документами:</w:t>
      </w:r>
    </w:p>
    <w:p w:rsidR="001C2F6F" w:rsidRPr="0001320A" w:rsidRDefault="001C2F6F" w:rsidP="001C2F6F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320A">
        <w:rPr>
          <w:sz w:val="24"/>
          <w:szCs w:val="24"/>
        </w:rPr>
        <w:t>стандарт общего образования по музыке;</w:t>
      </w:r>
    </w:p>
    <w:p w:rsidR="001C2F6F" w:rsidRPr="0001320A" w:rsidRDefault="001C2F6F" w:rsidP="001C2F6F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320A">
        <w:rPr>
          <w:sz w:val="24"/>
          <w:szCs w:val="24"/>
        </w:rPr>
        <w:t>примерные программы по музыке;</w:t>
      </w:r>
    </w:p>
    <w:p w:rsidR="001C2F6F" w:rsidRPr="0001320A" w:rsidRDefault="001C2F6F" w:rsidP="001C2F6F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320A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стандартов по музыке.</w:t>
      </w:r>
    </w:p>
    <w:p w:rsidR="001C2F6F" w:rsidRPr="0001320A" w:rsidRDefault="001C2F6F" w:rsidP="001C2F6F">
      <w:pPr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ab/>
        <w:t xml:space="preserve">План составлен на основе концепции развивающего обучения, реализуемой на основании учебно-методического комплекса «Искусство слышать» И.В. </w:t>
      </w:r>
      <w:proofErr w:type="spellStart"/>
      <w:r w:rsidRPr="0001320A">
        <w:rPr>
          <w:rFonts w:ascii="Times New Roman" w:hAnsi="Times New Roman"/>
          <w:sz w:val="24"/>
          <w:szCs w:val="24"/>
        </w:rPr>
        <w:t>Кадобновой</w:t>
      </w:r>
      <w:proofErr w:type="spellEnd"/>
      <w:r w:rsidRPr="0001320A">
        <w:rPr>
          <w:rFonts w:ascii="Times New Roman" w:hAnsi="Times New Roman"/>
          <w:sz w:val="24"/>
          <w:szCs w:val="24"/>
        </w:rPr>
        <w:t>, Л.В. Школяр, В.О. Усачевой, О.В. Кузьминой.</w:t>
      </w:r>
    </w:p>
    <w:p w:rsidR="001C2F6F" w:rsidRPr="0001320A" w:rsidRDefault="001C2F6F" w:rsidP="001C2F6F">
      <w:pPr>
        <w:pStyle w:val="20"/>
        <w:keepNext/>
        <w:keepLines/>
        <w:shd w:val="clear" w:color="auto" w:fill="auto"/>
        <w:tabs>
          <w:tab w:val="left" w:pos="5983"/>
        </w:tabs>
        <w:ind w:left="20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ab/>
      </w:r>
    </w:p>
    <w:p w:rsidR="001C2F6F" w:rsidRPr="0001320A" w:rsidRDefault="001C2F6F" w:rsidP="001C2F6F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Основой отбора содержания данного учебного курса является идея </w:t>
      </w:r>
      <w:proofErr w:type="spellStart"/>
      <w:r w:rsidRPr="0001320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ребенку познавать мир и самого себя в этом мире.</w:t>
      </w:r>
    </w:p>
    <w:p w:rsidR="001C2F6F" w:rsidRPr="0001320A" w:rsidRDefault="001C2F6F" w:rsidP="001C2F6F">
      <w:pPr>
        <w:pStyle w:val="a6"/>
        <w:shd w:val="clear" w:color="auto" w:fill="auto"/>
        <w:ind w:left="20" w:right="60" w:firstLine="400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Содержание музыкального образования в начальной школе — это запечатленный в музыке духовный опыт</w:t>
      </w:r>
      <w:r w:rsidRPr="0001320A">
        <w:rPr>
          <w:rStyle w:val="13"/>
          <w:rFonts w:ascii="Times New Roman" w:hAnsi="Times New Roman"/>
          <w:sz w:val="24"/>
          <w:szCs w:val="24"/>
        </w:rPr>
        <w:t xml:space="preserve"> человечества</w:t>
      </w:r>
      <w:proofErr w:type="gramStart"/>
      <w:r w:rsidRPr="0001320A">
        <w:rPr>
          <w:rStyle w:val="13"/>
          <w:rFonts w:ascii="Times New Roman" w:hAnsi="Times New Roman"/>
          <w:sz w:val="24"/>
          <w:szCs w:val="24"/>
        </w:rPr>
        <w:t xml:space="preserve"> ,</w:t>
      </w:r>
      <w:proofErr w:type="gramEnd"/>
      <w:r w:rsidRPr="0001320A">
        <w:rPr>
          <w:rStyle w:val="13"/>
          <w:rFonts w:ascii="Times New Roman" w:hAnsi="Times New Roman"/>
          <w:sz w:val="24"/>
          <w:szCs w:val="24"/>
        </w:rPr>
        <w:t xml:space="preserve"> в котором отражены вопросы смысла жизни</w:t>
      </w:r>
      <w:r w:rsidRPr="0001320A">
        <w:rPr>
          <w:rFonts w:ascii="Times New Roman" w:hAnsi="Times New Roman"/>
          <w:sz w:val="24"/>
          <w:szCs w:val="24"/>
        </w:rPr>
        <w:t>, существования человека на земле с эстетических и нравственных позиций.</w:t>
      </w:r>
    </w:p>
    <w:p w:rsidR="001C2F6F" w:rsidRPr="0001320A" w:rsidRDefault="001C2F6F" w:rsidP="001C2F6F">
      <w:pPr>
        <w:rPr>
          <w:rFonts w:ascii="Times New Roman" w:hAnsi="Times New Roman"/>
          <w:sz w:val="24"/>
          <w:szCs w:val="24"/>
        </w:rPr>
      </w:pPr>
      <w:r w:rsidRPr="0001320A">
        <w:rPr>
          <w:rStyle w:val="a4"/>
          <w:rFonts w:ascii="Times New Roman" w:eastAsia="Calibri" w:hAnsi="Times New Roman"/>
          <w:sz w:val="24"/>
          <w:szCs w:val="24"/>
        </w:rPr>
        <w:t>Целью</w:t>
      </w:r>
      <w:r w:rsidRPr="0001320A">
        <w:rPr>
          <w:rFonts w:ascii="Times New Roman" w:hAnsi="Times New Roman"/>
          <w:sz w:val="24"/>
          <w:szCs w:val="24"/>
        </w:rPr>
        <w:t xml:space="preserve"> уроков музыки в начальной школе является</w:t>
      </w:r>
      <w:r w:rsidRPr="0001320A">
        <w:rPr>
          <w:rStyle w:val="a4"/>
          <w:rFonts w:ascii="Times New Roman" w:eastAsia="Calibri" w:hAnsi="Times New Roman"/>
          <w:sz w:val="24"/>
          <w:szCs w:val="24"/>
        </w:rPr>
        <w:t xml:space="preserve"> воспитание </w:t>
      </w:r>
      <w:r w:rsidRPr="0001320A">
        <w:rPr>
          <w:rFonts w:ascii="Times New Roman" w:hAnsi="Times New Roman"/>
          <w:sz w:val="24"/>
          <w:szCs w:val="24"/>
        </w:rPr>
        <w:t>у учащихся музыкальной культуры как части их</w:t>
      </w:r>
      <w:r w:rsidRPr="0001320A">
        <w:rPr>
          <w:rStyle w:val="a4"/>
          <w:rFonts w:ascii="Times New Roman" w:eastAsia="Calibri" w:hAnsi="Times New Roman"/>
          <w:sz w:val="24"/>
          <w:szCs w:val="24"/>
        </w:rPr>
        <w:t xml:space="preserve"> об</w:t>
      </w:r>
      <w:r w:rsidRPr="0001320A">
        <w:rPr>
          <w:rStyle w:val="a4"/>
          <w:rFonts w:ascii="Times New Roman" w:eastAsia="Calibri" w:hAnsi="Times New Roman"/>
          <w:sz w:val="24"/>
          <w:szCs w:val="24"/>
        </w:rPr>
        <w:softHyphen/>
      </w:r>
      <w:r w:rsidRPr="0001320A">
        <w:rPr>
          <w:rFonts w:ascii="Times New Roman" w:hAnsi="Times New Roman"/>
          <w:sz w:val="24"/>
          <w:szCs w:val="24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</w:t>
      </w:r>
    </w:p>
    <w:p w:rsidR="001C2F6F" w:rsidRPr="0001320A" w:rsidRDefault="001C2F6F" w:rsidP="001C2F6F">
      <w:pPr>
        <w:rPr>
          <w:rFonts w:ascii="Times New Roman" w:hAnsi="Times New Roman"/>
          <w:sz w:val="24"/>
          <w:szCs w:val="24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изобразительному искусству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«Изобразительное искусство»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«Изобразительное искусство», разработанной О.А. </w:t>
      </w:r>
      <w:proofErr w:type="spellStart"/>
      <w:r w:rsidRPr="0001320A">
        <w:rPr>
          <w:rFonts w:ascii="Times New Roman" w:hAnsi="Times New Roman"/>
          <w:sz w:val="24"/>
          <w:szCs w:val="24"/>
        </w:rPr>
        <w:t>Куревиной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Е.Д. Ковалевской, и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является составной частью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Образовательной </w:t>
      </w:r>
      <w:r w:rsidRPr="0001320A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системы «Школа 2100». </w:t>
      </w:r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Style w:val="apple-style-span"/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Style w:val="apple-style-span"/>
          <w:rFonts w:ascii="Times New Roman" w:hAnsi="Times New Roman"/>
          <w:sz w:val="24"/>
          <w:szCs w:val="24"/>
        </w:rPr>
        <w:t xml:space="preserve"> связей, логики учебного процесса по изобразительному искусству, возрастных особенностей младших школьников.</w:t>
      </w: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>Особенности курса</w:t>
      </w:r>
    </w:p>
    <w:p w:rsidR="001C2F6F" w:rsidRPr="0001320A" w:rsidRDefault="001C2F6F" w:rsidP="001C2F6F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i/>
          <w:sz w:val="24"/>
          <w:szCs w:val="24"/>
        </w:rPr>
        <w:t xml:space="preserve">Сочетание иллюстративного материала с </w:t>
      </w:r>
      <w:proofErr w:type="gramStart"/>
      <w:r w:rsidRPr="0001320A">
        <w:rPr>
          <w:rFonts w:ascii="Times New Roman" w:hAnsi="Times New Roman"/>
          <w:b/>
          <w:i/>
          <w:sz w:val="24"/>
          <w:szCs w:val="24"/>
        </w:rPr>
        <w:t>познавательным</w:t>
      </w:r>
      <w:proofErr w:type="gramEnd"/>
      <w:r w:rsidRPr="0001320A">
        <w:rPr>
          <w:rFonts w:ascii="Times New Roman" w:hAnsi="Times New Roman"/>
          <w:b/>
          <w:i/>
          <w:sz w:val="24"/>
          <w:szCs w:val="24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</w:t>
      </w:r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ind w:left="360"/>
        <w:rPr>
          <w:rFonts w:ascii="Times New Roman" w:hAnsi="Times New Roman"/>
          <w:b/>
          <w:sz w:val="24"/>
          <w:szCs w:val="24"/>
        </w:rPr>
      </w:pPr>
      <w:r w:rsidRPr="0001320A">
        <w:rPr>
          <w:rFonts w:ascii="Times New Roman" w:hAnsi="Times New Roman"/>
          <w:b/>
          <w:i/>
          <w:sz w:val="24"/>
          <w:szCs w:val="24"/>
        </w:rPr>
        <w:t>2) Последовательность, единство и взаимосвязь теоретических и практических заданий</w:t>
      </w:r>
    </w:p>
    <w:p w:rsidR="001C2F6F" w:rsidRPr="0001320A" w:rsidRDefault="001C2F6F" w:rsidP="001C2F6F">
      <w:pPr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i/>
          <w:sz w:val="24"/>
          <w:szCs w:val="24"/>
        </w:rPr>
        <w:t xml:space="preserve">      3) Творческая направленность заданий, их разнообразие, учёт индивидуальности   ученика, дифференциация по уровням выполнения, опора на проектную деятельность</w:t>
      </w:r>
      <w:r w:rsidRPr="0001320A">
        <w:rPr>
          <w:rFonts w:ascii="Times New Roman" w:hAnsi="Times New Roman"/>
          <w:sz w:val="24"/>
          <w:szCs w:val="24"/>
        </w:rPr>
        <w:t>.</w:t>
      </w:r>
    </w:p>
    <w:p w:rsidR="001C2F6F" w:rsidRPr="0001320A" w:rsidRDefault="001C2F6F" w:rsidP="001C2F6F">
      <w:pPr>
        <w:rPr>
          <w:rFonts w:ascii="Times New Roman" w:hAnsi="Times New Roman"/>
          <w:b/>
          <w:i/>
          <w:sz w:val="24"/>
          <w:szCs w:val="24"/>
        </w:rPr>
      </w:pPr>
      <w:r w:rsidRPr="0001320A">
        <w:rPr>
          <w:rFonts w:ascii="Times New Roman" w:hAnsi="Times New Roman"/>
          <w:b/>
          <w:i/>
          <w:sz w:val="24"/>
          <w:szCs w:val="24"/>
        </w:rPr>
        <w:t xml:space="preserve">      4) Практическая значимость, жизненная </w:t>
      </w:r>
      <w:proofErr w:type="spellStart"/>
      <w:r w:rsidRPr="0001320A">
        <w:rPr>
          <w:rFonts w:ascii="Times New Roman" w:hAnsi="Times New Roman"/>
          <w:b/>
          <w:i/>
          <w:sz w:val="24"/>
          <w:szCs w:val="24"/>
        </w:rPr>
        <w:t>востребованность</w:t>
      </w:r>
      <w:proofErr w:type="spellEnd"/>
      <w:r w:rsidRPr="0001320A">
        <w:rPr>
          <w:rFonts w:ascii="Times New Roman" w:hAnsi="Times New Roman"/>
          <w:b/>
          <w:i/>
          <w:sz w:val="24"/>
          <w:szCs w:val="24"/>
        </w:rPr>
        <w:t xml:space="preserve"> результата деятельности.</w:t>
      </w:r>
    </w:p>
    <w:p w:rsidR="001C2F6F" w:rsidRPr="0001320A" w:rsidRDefault="001C2F6F" w:rsidP="001C2F6F">
      <w:pPr>
        <w:rPr>
          <w:rFonts w:ascii="Times New Roman" w:hAnsi="Times New Roman"/>
          <w:b/>
          <w:i/>
          <w:sz w:val="24"/>
          <w:szCs w:val="24"/>
        </w:rPr>
      </w:pPr>
      <w:r w:rsidRPr="0001320A">
        <w:rPr>
          <w:rFonts w:ascii="Times New Roman" w:hAnsi="Times New Roman"/>
          <w:b/>
          <w:i/>
          <w:sz w:val="24"/>
          <w:szCs w:val="24"/>
        </w:rPr>
        <w:t xml:space="preserve">     5) Воспитание в детях умения согласованно работать в коллективе</w:t>
      </w:r>
    </w:p>
    <w:p w:rsidR="001C2F6F" w:rsidRPr="0001320A" w:rsidRDefault="001C2F6F" w:rsidP="001C2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320A">
        <w:rPr>
          <w:rFonts w:ascii="Times New Roman" w:hAnsi="Times New Roman"/>
          <w:iCs/>
          <w:sz w:val="24"/>
          <w:szCs w:val="24"/>
        </w:rPr>
        <w:t xml:space="preserve">Для реализации программного содержания используются следующие  </w:t>
      </w:r>
      <w:r w:rsidRPr="0001320A">
        <w:rPr>
          <w:rFonts w:ascii="Times New Roman" w:hAnsi="Times New Roman"/>
          <w:b/>
          <w:iCs/>
          <w:sz w:val="24"/>
          <w:szCs w:val="24"/>
        </w:rPr>
        <w:t>учебные пособия</w:t>
      </w:r>
      <w:r w:rsidRPr="0001320A">
        <w:rPr>
          <w:rFonts w:ascii="Times New Roman" w:hAnsi="Times New Roman"/>
          <w:iCs/>
          <w:sz w:val="24"/>
          <w:szCs w:val="24"/>
        </w:rPr>
        <w:t>:</w:t>
      </w:r>
    </w:p>
    <w:p w:rsidR="001C2F6F" w:rsidRPr="0001320A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1. </w:t>
      </w:r>
      <w:r w:rsidRPr="0001320A">
        <w:rPr>
          <w:rStyle w:val="apple-style-span"/>
          <w:rFonts w:ascii="Times New Roman" w:hAnsi="Times New Roman"/>
          <w:b/>
          <w:sz w:val="24"/>
          <w:szCs w:val="24"/>
        </w:rPr>
        <w:t xml:space="preserve">Ковалевская Е. Д., </w:t>
      </w:r>
      <w:proofErr w:type="spellStart"/>
      <w:r w:rsidRPr="0001320A">
        <w:rPr>
          <w:rStyle w:val="apple-style-span"/>
          <w:rFonts w:ascii="Times New Roman" w:hAnsi="Times New Roman"/>
          <w:b/>
          <w:sz w:val="24"/>
          <w:szCs w:val="24"/>
        </w:rPr>
        <w:t>Куревина</w:t>
      </w:r>
      <w:proofErr w:type="spellEnd"/>
      <w:r w:rsidRPr="0001320A">
        <w:rPr>
          <w:rStyle w:val="apple-style-span"/>
          <w:rFonts w:ascii="Times New Roman" w:hAnsi="Times New Roman"/>
          <w:b/>
          <w:sz w:val="24"/>
          <w:szCs w:val="24"/>
        </w:rPr>
        <w:t xml:space="preserve"> О. А.</w:t>
      </w:r>
      <w:r w:rsidRPr="0001320A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Изобразительное искусство. Разноцветный мир Учебник для 2 класса.</w:t>
      </w:r>
      <w:r w:rsidRPr="0001320A">
        <w:rPr>
          <w:rStyle w:val="apple-style-span"/>
          <w:rFonts w:ascii="Times New Roman" w:hAnsi="Times New Roman"/>
          <w:sz w:val="24"/>
          <w:szCs w:val="24"/>
        </w:rPr>
        <w:t> </w:t>
      </w:r>
      <w:r w:rsidRPr="0001320A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01320A">
        <w:rPr>
          <w:rFonts w:ascii="Times New Roman" w:hAnsi="Times New Roman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sz w:val="24"/>
          <w:szCs w:val="24"/>
        </w:rPr>
        <w:t>, 2011</w:t>
      </w:r>
    </w:p>
    <w:p w:rsidR="001C2F6F" w:rsidRPr="0001320A" w:rsidRDefault="001C2F6F" w:rsidP="001C2F6F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2. </w:t>
      </w:r>
      <w:r w:rsidRPr="0001320A">
        <w:rPr>
          <w:rStyle w:val="apple-style-span"/>
          <w:rFonts w:ascii="Times New Roman" w:hAnsi="Times New Roman"/>
          <w:b/>
          <w:sz w:val="24"/>
          <w:szCs w:val="24"/>
        </w:rPr>
        <w:t xml:space="preserve">Ковалевская Е. Д., </w:t>
      </w:r>
      <w:proofErr w:type="spellStart"/>
      <w:r w:rsidRPr="0001320A">
        <w:rPr>
          <w:rStyle w:val="apple-style-span"/>
          <w:rFonts w:ascii="Times New Roman" w:hAnsi="Times New Roman"/>
          <w:b/>
          <w:sz w:val="24"/>
          <w:szCs w:val="24"/>
        </w:rPr>
        <w:t>Куревина</w:t>
      </w:r>
      <w:proofErr w:type="spellEnd"/>
      <w:r w:rsidRPr="0001320A">
        <w:rPr>
          <w:rStyle w:val="apple-style-span"/>
          <w:rFonts w:ascii="Times New Roman" w:hAnsi="Times New Roman"/>
          <w:b/>
          <w:sz w:val="24"/>
          <w:szCs w:val="24"/>
        </w:rPr>
        <w:t xml:space="preserve"> О. А.</w:t>
      </w:r>
      <w:r w:rsidRPr="0001320A">
        <w:rPr>
          <w:rFonts w:ascii="Times New Roman" w:hAnsi="Times New Roman"/>
          <w:w w:val="114"/>
          <w:sz w:val="24"/>
          <w:szCs w:val="24"/>
        </w:rPr>
        <w:t xml:space="preserve"> </w:t>
      </w:r>
      <w:r w:rsidRPr="0001320A">
        <w:rPr>
          <w:rFonts w:ascii="Times New Roman" w:hAnsi="Times New Roman"/>
          <w:sz w:val="24"/>
          <w:szCs w:val="24"/>
          <w:shd w:val="clear" w:color="auto" w:fill="FFFFFF"/>
        </w:rPr>
        <w:t>Изобразительное искусство. Разноцветный мир Рабочая тетрадь для 2 класса.</w:t>
      </w:r>
      <w:r w:rsidRPr="0001320A">
        <w:rPr>
          <w:rFonts w:ascii="Times New Roman" w:hAnsi="Times New Roman"/>
          <w:w w:val="114"/>
          <w:sz w:val="24"/>
          <w:szCs w:val="24"/>
        </w:rPr>
        <w:t xml:space="preserve"> - </w:t>
      </w:r>
      <w:r w:rsidRPr="0001320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01320A">
        <w:rPr>
          <w:rFonts w:ascii="Times New Roman" w:hAnsi="Times New Roman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sz w:val="24"/>
          <w:szCs w:val="24"/>
        </w:rPr>
        <w:t>, 2011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учебниках и рабочих тетрадях реализуется </w:t>
      </w:r>
      <w:proofErr w:type="spellStart"/>
      <w:r w:rsidRPr="0001320A">
        <w:rPr>
          <w:rFonts w:ascii="Times New Roman" w:hAnsi="Times New Roman"/>
          <w:sz w:val="24"/>
          <w:szCs w:val="24"/>
        </w:rPr>
        <w:t>деятельностно-практический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подход к обучению, направленный на формирование как </w:t>
      </w:r>
      <w:proofErr w:type="spellStart"/>
      <w:r w:rsidRPr="0001320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, так и специальных предметных умений и навыков. В курсе осуществляются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 Для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34 часа в год при 1 часе в неделю. Данная рабочая программа адаптирована для реализации в МОУ СОШ села </w:t>
      </w:r>
      <w:proofErr w:type="spellStart"/>
      <w:r w:rsidRPr="0001320A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технологии</w:t>
      </w:r>
    </w:p>
    <w:p w:rsidR="001C2F6F" w:rsidRPr="0001320A" w:rsidRDefault="001C2F6F" w:rsidP="001C2F6F">
      <w:pPr>
        <w:ind w:firstLine="720"/>
        <w:jc w:val="both"/>
        <w:rPr>
          <w:rStyle w:val="apple-style-span"/>
          <w:rFonts w:ascii="Times New Roman" w:hAnsi="Times New Roman"/>
          <w:iCs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 xml:space="preserve">Рабочая программа курса «Технология»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01320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</w:t>
      </w:r>
      <w:r w:rsidRPr="0001320A">
        <w:rPr>
          <w:rFonts w:ascii="Times New Roman" w:hAnsi="Times New Roman"/>
          <w:sz w:val="24"/>
          <w:szCs w:val="24"/>
        </w:rPr>
        <w:lastRenderedPageBreak/>
        <w:t xml:space="preserve">на основе авторской программы «Технология», разработанной </w:t>
      </w:r>
      <w:proofErr w:type="spellStart"/>
      <w:r w:rsidRPr="0001320A">
        <w:rPr>
          <w:rFonts w:ascii="Times New Roman" w:hAnsi="Times New Roman"/>
          <w:sz w:val="24"/>
          <w:szCs w:val="24"/>
        </w:rPr>
        <w:t>О.А.Куревиной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320A">
        <w:rPr>
          <w:rFonts w:ascii="Times New Roman" w:hAnsi="Times New Roman"/>
          <w:sz w:val="24"/>
          <w:szCs w:val="24"/>
        </w:rPr>
        <w:t>Е.А.Лутцевой</w:t>
      </w:r>
      <w:proofErr w:type="spellEnd"/>
      <w:r w:rsidRPr="0001320A">
        <w:rPr>
          <w:rFonts w:ascii="Times New Roman" w:hAnsi="Times New Roman"/>
          <w:sz w:val="24"/>
          <w:szCs w:val="24"/>
        </w:rPr>
        <w:t>, и являющейся составной</w:t>
      </w:r>
      <w:proofErr w:type="gramEnd"/>
      <w:r w:rsidRPr="0001320A">
        <w:rPr>
          <w:rFonts w:ascii="Times New Roman" w:hAnsi="Times New Roman"/>
          <w:sz w:val="24"/>
          <w:szCs w:val="24"/>
        </w:rPr>
        <w:t xml:space="preserve"> частью </w:t>
      </w:r>
      <w:r w:rsidRPr="0001320A">
        <w:rPr>
          <w:rFonts w:ascii="Times New Roman" w:hAnsi="Times New Roman"/>
          <w:bCs/>
          <w:iCs/>
          <w:sz w:val="24"/>
          <w:szCs w:val="24"/>
        </w:rPr>
        <w:t xml:space="preserve">Образовательной системы «Школа 2100». </w:t>
      </w:r>
      <w:r w:rsidRPr="0001320A">
        <w:rPr>
          <w:rStyle w:val="apple-style-span"/>
          <w:rFonts w:ascii="Times New Roman" w:hAnsi="Times New Roman"/>
          <w:iCs/>
          <w:sz w:val="24"/>
          <w:szCs w:val="24"/>
        </w:rPr>
        <w:t xml:space="preserve">Программа разработана с учетом </w:t>
      </w:r>
      <w:proofErr w:type="spellStart"/>
      <w:r w:rsidRPr="0001320A">
        <w:rPr>
          <w:rStyle w:val="apple-style-span"/>
          <w:rFonts w:ascii="Times New Roman" w:hAnsi="Times New Roman"/>
          <w:iCs/>
          <w:sz w:val="24"/>
          <w:szCs w:val="24"/>
        </w:rPr>
        <w:t>межпредметных</w:t>
      </w:r>
      <w:proofErr w:type="spellEnd"/>
      <w:r w:rsidRPr="0001320A">
        <w:rPr>
          <w:rStyle w:val="apple-style-span"/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01320A">
        <w:rPr>
          <w:rStyle w:val="apple-style-span"/>
          <w:rFonts w:ascii="Times New Roman" w:hAnsi="Times New Roman"/>
          <w:iCs/>
          <w:sz w:val="24"/>
          <w:szCs w:val="24"/>
        </w:rPr>
        <w:t>внутрипредметных</w:t>
      </w:r>
      <w:proofErr w:type="spellEnd"/>
      <w:r w:rsidRPr="0001320A">
        <w:rPr>
          <w:rStyle w:val="apple-style-span"/>
          <w:rFonts w:ascii="Times New Roman" w:hAnsi="Times New Roman"/>
          <w:iCs/>
          <w:sz w:val="24"/>
          <w:szCs w:val="24"/>
        </w:rPr>
        <w:t xml:space="preserve"> связей, логики учебного процесса по технологии, возрастных особенностей младших школьников.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В основе курса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1C2F6F" w:rsidRPr="0001320A" w:rsidRDefault="001C2F6F" w:rsidP="001C2F6F">
      <w:pPr>
        <w:pStyle w:val="a6"/>
        <w:autoSpaceDN w:val="0"/>
        <w:ind w:right="57" w:firstLine="708"/>
        <w:rPr>
          <w:rFonts w:ascii="Times New Roman" w:hAnsi="Times New Roman"/>
          <w:bCs/>
          <w:sz w:val="24"/>
          <w:szCs w:val="24"/>
        </w:rPr>
      </w:pPr>
      <w:r w:rsidRPr="0001320A">
        <w:rPr>
          <w:rFonts w:ascii="Times New Roman" w:hAnsi="Times New Roman"/>
          <w:bCs/>
          <w:sz w:val="24"/>
          <w:szCs w:val="24"/>
        </w:rPr>
        <w:t xml:space="preserve">В курсе технология предусмотрены следующие </w:t>
      </w:r>
      <w:r w:rsidRPr="0001320A">
        <w:rPr>
          <w:rFonts w:ascii="Times New Roman" w:hAnsi="Times New Roman"/>
          <w:b/>
          <w:bCs/>
          <w:i/>
          <w:sz w:val="24"/>
          <w:szCs w:val="24"/>
        </w:rPr>
        <w:t>виды работ</w:t>
      </w:r>
      <w:r w:rsidRPr="0001320A">
        <w:rPr>
          <w:rFonts w:ascii="Times New Roman" w:hAnsi="Times New Roman"/>
          <w:bCs/>
          <w:sz w:val="24"/>
          <w:szCs w:val="24"/>
        </w:rPr>
        <w:t xml:space="preserve">: </w:t>
      </w:r>
    </w:p>
    <w:p w:rsidR="001C2F6F" w:rsidRPr="0001320A" w:rsidRDefault="001C2F6F" w:rsidP="001C2F6F">
      <w:pPr>
        <w:pStyle w:val="21"/>
        <w:autoSpaceDE w:val="0"/>
        <w:autoSpaceDN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– </w:t>
      </w:r>
      <w:r w:rsidRPr="0001320A">
        <w:rPr>
          <w:rFonts w:ascii="Times New Roman" w:hAnsi="Times New Roman"/>
          <w:sz w:val="24"/>
          <w:szCs w:val="24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1C2F6F" w:rsidRPr="0001320A" w:rsidRDefault="001C2F6F" w:rsidP="001C2F6F">
      <w:pPr>
        <w:pStyle w:val="21"/>
        <w:autoSpaceDE w:val="0"/>
        <w:autoSpaceDN w:val="0"/>
        <w:spacing w:after="0" w:line="240" w:lineRule="auto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– </w:t>
      </w:r>
      <w:r w:rsidRPr="0001320A">
        <w:rPr>
          <w:rFonts w:ascii="Times New Roman" w:hAnsi="Times New Roman"/>
          <w:sz w:val="24"/>
          <w:szCs w:val="24"/>
        </w:rPr>
        <w:t>моделирование, конструирование из разных материалов (по образцу, модели,</w:t>
      </w:r>
      <w:r w:rsidRPr="0001320A">
        <w:rPr>
          <w:rFonts w:ascii="Times New Roman" w:hAnsi="Times New Roman"/>
          <w:i/>
          <w:sz w:val="24"/>
          <w:szCs w:val="24"/>
        </w:rPr>
        <w:t xml:space="preserve"> условиям использования и области функционирования предмета, техническим условиям);</w:t>
      </w:r>
    </w:p>
    <w:p w:rsidR="001C2F6F" w:rsidRPr="0001320A" w:rsidRDefault="001C2F6F" w:rsidP="001C2F6F">
      <w:pPr>
        <w:pStyle w:val="21"/>
        <w:autoSpaceDE w:val="0"/>
        <w:autoSpaceDN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– </w:t>
      </w:r>
      <w:r w:rsidRPr="0001320A">
        <w:rPr>
          <w:rFonts w:ascii="Times New Roman" w:hAnsi="Times New Roman"/>
          <w:sz w:val="24"/>
          <w:szCs w:val="24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</w:t>
      </w:r>
      <w:r w:rsidRPr="0001320A">
        <w:rPr>
          <w:rFonts w:ascii="Times New Roman" w:hAnsi="Times New Roman"/>
          <w:i/>
          <w:sz w:val="24"/>
          <w:szCs w:val="24"/>
        </w:rPr>
        <w:t>общий дизайн</w:t>
      </w:r>
      <w:r w:rsidRPr="0001320A">
        <w:rPr>
          <w:rFonts w:ascii="Times New Roman" w:hAnsi="Times New Roman"/>
          <w:sz w:val="24"/>
          <w:szCs w:val="24"/>
        </w:rPr>
        <w:t>, оформление);</w:t>
      </w:r>
    </w:p>
    <w:p w:rsidR="001C2F6F" w:rsidRPr="0001320A" w:rsidRDefault="001C2F6F" w:rsidP="001C2F6F">
      <w:pPr>
        <w:pStyle w:val="a6"/>
        <w:autoSpaceDN w:val="0"/>
        <w:ind w:right="57" w:firstLine="708"/>
        <w:rPr>
          <w:rFonts w:ascii="Times New Roman" w:hAnsi="Times New Roman"/>
          <w:bCs/>
          <w:sz w:val="24"/>
          <w:szCs w:val="24"/>
        </w:rPr>
      </w:pPr>
      <w:r w:rsidRPr="0001320A">
        <w:rPr>
          <w:rFonts w:ascii="Times New Roman" w:hAnsi="Times New Roman"/>
          <w:b/>
          <w:sz w:val="24"/>
          <w:szCs w:val="24"/>
        </w:rPr>
        <w:t xml:space="preserve">– </w:t>
      </w:r>
      <w:r w:rsidRPr="0001320A">
        <w:rPr>
          <w:rFonts w:ascii="Times New Roman" w:hAnsi="Times New Roman"/>
          <w:sz w:val="24"/>
          <w:szCs w:val="24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и учебным планом школы рабочая программа рассчитана на 34 часа в год при 1 часе в неделю. Данная рабочая программа адаптирована для реализации в МОУ СОШ села </w:t>
      </w:r>
      <w:proofErr w:type="spellStart"/>
      <w:r w:rsidRPr="0001320A">
        <w:rPr>
          <w:rFonts w:ascii="Times New Roman" w:hAnsi="Times New Roman"/>
          <w:sz w:val="24"/>
          <w:szCs w:val="24"/>
        </w:rPr>
        <w:t>Марьино-Лашмино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с учетом индивидуальных особенностей познавательной деятельности учащихся второго класса, уровня подготовленности учащихся и сложности учебного материала. </w:t>
      </w: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01320A" w:rsidRDefault="001C2F6F" w:rsidP="001C2F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физической культуре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Тематическое планирование составлено на основе программы по «Физической культуре» (для четырёхлетней начальной школы) (Егоров Б.Б., </w:t>
      </w:r>
      <w:proofErr w:type="spellStart"/>
      <w:r w:rsidRPr="0001320A">
        <w:rPr>
          <w:rFonts w:ascii="Times New Roman" w:hAnsi="Times New Roman"/>
          <w:sz w:val="24"/>
          <w:szCs w:val="24"/>
        </w:rPr>
        <w:t>Пересадина</w:t>
      </w:r>
      <w:proofErr w:type="spellEnd"/>
      <w:r w:rsidRPr="0001320A">
        <w:rPr>
          <w:rFonts w:ascii="Times New Roman" w:hAnsi="Times New Roman"/>
          <w:sz w:val="24"/>
          <w:szCs w:val="24"/>
        </w:rPr>
        <w:t xml:space="preserve"> Ю.Е.)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       В соответствии с Примерной программой по физической культуре и внесёнными изменениями в начальной школе на предметную область «Физическая культура» предусматривается 405 ч. Из них 270 ч. выделяется на первую часть, в том числе: 12 ч. – </w:t>
      </w:r>
      <w:proofErr w:type="gramStart"/>
      <w:r w:rsidRPr="0001320A">
        <w:rPr>
          <w:rFonts w:ascii="Times New Roman" w:hAnsi="Times New Roman"/>
          <w:sz w:val="24"/>
          <w:szCs w:val="24"/>
        </w:rPr>
        <w:t>на</w:t>
      </w:r>
      <w:proofErr w:type="gramEnd"/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>раздел «Знания о физической культуре», 12 ч  на раздел «Способы физкультурной деятельности» и 246 ч – на раздел «Физическое совершенствование».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      Вторая часть – 135 ч., определяется образовательным учреждением исходя из материально-технических условий и кадровых возможностей школы. Из них: 94 ч. – подвижные игры с элементами спорта.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     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lastRenderedPageBreak/>
        <w:t xml:space="preserve">       В том числе – 41 ч., выделяется на «Подготовку и проведение соревновательных мероприятий».</w:t>
      </w:r>
    </w:p>
    <w:p w:rsidR="001C2F6F" w:rsidRPr="0001320A" w:rsidRDefault="001C2F6F" w:rsidP="001C2F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320A">
        <w:rPr>
          <w:rFonts w:ascii="Times New Roman" w:hAnsi="Times New Roman"/>
          <w:sz w:val="24"/>
          <w:szCs w:val="24"/>
        </w:rPr>
        <w:t xml:space="preserve">     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информатике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Развернутое тематическое планирование составлено на основе: – авторской программы: Горячев А. В. Сборник программ «Образовательная система «Школа 2100» / под ред. А. А. Леонтьева. – М.: </w:t>
      </w:r>
      <w:proofErr w:type="spellStart"/>
      <w:r w:rsidRPr="0001320A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color w:val="000000"/>
          <w:sz w:val="24"/>
          <w:szCs w:val="24"/>
        </w:rPr>
        <w:t>, 2004.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предмета «Информатика» отводится: 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– всего – 34 часа в учебный год (1 час в неделю), 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в том числе: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– на написание контрольных работ – 4 часа.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используется следующий учебно-методический комплект (серия «Мой инструмент – компьютер» включает базовый компонент образования по информатике и информационно-коммуникационным технологиям, предназначен для обучения на практике работе на компьютере на уроках технологии и как средство обучения на уроках информатики):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1. Горячев А. В. Информатика в играх и задачах: учебник-тетрадь в 2 частях. 2 класс. – М.: </w:t>
      </w:r>
      <w:proofErr w:type="spellStart"/>
      <w:r w:rsidRPr="0001320A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color w:val="000000"/>
          <w:sz w:val="24"/>
          <w:szCs w:val="24"/>
        </w:rPr>
        <w:t>, 2005.</w:t>
      </w:r>
    </w:p>
    <w:p w:rsidR="001C2F6F" w:rsidRPr="0001320A" w:rsidRDefault="001C2F6F" w:rsidP="001C2F6F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0A">
        <w:rPr>
          <w:rFonts w:ascii="Times New Roman" w:hAnsi="Times New Roman"/>
          <w:color w:val="000000"/>
          <w:sz w:val="24"/>
          <w:szCs w:val="24"/>
        </w:rPr>
        <w:t xml:space="preserve">2. Горячев А. В. Информатика в играх и задачах: методические рекомендации для учителя. – М.: </w:t>
      </w:r>
      <w:proofErr w:type="spellStart"/>
      <w:r w:rsidRPr="0001320A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01320A">
        <w:rPr>
          <w:rFonts w:ascii="Times New Roman" w:hAnsi="Times New Roman"/>
          <w:color w:val="000000"/>
          <w:sz w:val="24"/>
          <w:szCs w:val="24"/>
        </w:rPr>
        <w:t>, 2002.</w:t>
      </w:r>
    </w:p>
    <w:p w:rsidR="001C2F6F" w:rsidRPr="0001320A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01320A">
        <w:rPr>
          <w:rFonts w:ascii="Times New Roman" w:hAnsi="Times New Roman"/>
          <w:sz w:val="24"/>
          <w:szCs w:val="24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1C2F6F" w:rsidRPr="0001320A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C2F6F" w:rsidRPr="0001320A" w:rsidRDefault="001C2F6F" w:rsidP="001C2F6F">
      <w:pPr>
        <w:jc w:val="center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риторике</w:t>
      </w:r>
    </w:p>
    <w:p w:rsidR="001C2F6F" w:rsidRPr="00E95B01" w:rsidRDefault="001C2F6F" w:rsidP="001C2F6F">
      <w:pPr>
        <w:shd w:val="clear" w:color="auto" w:fill="FFFFFF"/>
        <w:spacing w:before="293"/>
        <w:ind w:left="365"/>
        <w:rPr>
          <w:rFonts w:ascii="Times New Roman" w:hAnsi="Times New Roman"/>
          <w:color w:val="000000"/>
          <w:spacing w:val="-4"/>
          <w:w w:val="103"/>
          <w:sz w:val="24"/>
          <w:szCs w:val="24"/>
        </w:rPr>
      </w:pPr>
      <w:r w:rsidRPr="00E95B01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E95B01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Т.А.Ладыженской</w:t>
      </w:r>
      <w:proofErr w:type="spellEnd"/>
      <w:r w:rsidRPr="00E95B01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, «Риторика» и согласуется с концепцией образовательной модели «Образовательная система Школа 2100», утверждённой МО РФ.</w:t>
      </w:r>
    </w:p>
    <w:p w:rsidR="001C2F6F" w:rsidRPr="00E95B01" w:rsidRDefault="001C2F6F" w:rsidP="001C2F6F">
      <w:pPr>
        <w:shd w:val="clear" w:color="auto" w:fill="FFFFFF"/>
        <w:spacing w:before="293"/>
        <w:ind w:left="365"/>
        <w:rPr>
          <w:rFonts w:ascii="Times New Roman" w:hAnsi="Times New Roman"/>
          <w:sz w:val="24"/>
          <w:szCs w:val="24"/>
        </w:rPr>
      </w:pPr>
      <w:r w:rsidRPr="00E95B01">
        <w:rPr>
          <w:rStyle w:val="a9"/>
          <w:rFonts w:ascii="Times New Roman" w:hAnsi="Times New Roman"/>
          <w:sz w:val="24"/>
          <w:szCs w:val="24"/>
        </w:rPr>
        <w:lastRenderedPageBreak/>
        <w:t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  <w:r w:rsidRPr="00E95B01">
        <w:rPr>
          <w:rFonts w:ascii="Times New Roman" w:hAnsi="Times New Roman"/>
          <w:sz w:val="24"/>
          <w:szCs w:val="24"/>
        </w:rP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</w:p>
    <w:p w:rsidR="001C2F6F" w:rsidRPr="00E95B01" w:rsidRDefault="001C2F6F" w:rsidP="001C2F6F">
      <w:pPr>
        <w:pStyle w:val="a8"/>
      </w:pPr>
      <w:r w:rsidRPr="00E95B01"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E95B01">
        <w:t>межпредметном</w:t>
      </w:r>
      <w:proofErr w:type="spellEnd"/>
      <w:r w:rsidRPr="00E95B01"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E95B01">
        <w:t>демократического гражданского общества</w:t>
      </w:r>
      <w:proofErr w:type="gramEnd"/>
      <w:r w:rsidRPr="00E95B01">
        <w:t xml:space="preserve"> на основе толерантности, диалога культур и уважения многонационального &lt;…&gt; состава российского общества»*</w:t>
      </w:r>
    </w:p>
    <w:p w:rsidR="001C2F6F" w:rsidRPr="00E95B01" w:rsidRDefault="001C2F6F" w:rsidP="001C2F6F">
      <w:pPr>
        <w:shd w:val="clear" w:color="auto" w:fill="FFFFFF"/>
        <w:ind w:left="1234" w:hanging="446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95B01">
        <w:rPr>
          <w:rFonts w:ascii="Times New Roman" w:hAnsi="Times New Roman"/>
          <w:b/>
          <w:color w:val="000000"/>
          <w:spacing w:val="-4"/>
          <w:sz w:val="24"/>
          <w:szCs w:val="24"/>
        </w:rPr>
        <w:t>Основные требования к знаниям, умениям и навыкам учащихся второго года обучения</w:t>
      </w:r>
    </w:p>
    <w:p w:rsidR="001C2F6F" w:rsidRPr="00E95B01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E95B01">
        <w:rPr>
          <w:rFonts w:ascii="Times New Roman" w:hAnsi="Times New Roman"/>
          <w:sz w:val="24"/>
          <w:szCs w:val="24"/>
        </w:rPr>
        <w:t xml:space="preserve"> изучения курса риторики во 2-м классе является формирование следующих умений:</w:t>
      </w:r>
    </w:p>
    <w:p w:rsidR="001C2F6F" w:rsidRPr="00E95B01" w:rsidRDefault="001C2F6F" w:rsidP="001C2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B01">
        <w:rPr>
          <w:rFonts w:ascii="Times New Roman" w:hAnsi="Times New Roman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1C2F6F" w:rsidRPr="00E95B01" w:rsidRDefault="001C2F6F" w:rsidP="001C2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B01">
        <w:rPr>
          <w:rFonts w:ascii="Times New Roman" w:hAnsi="Times New Roman"/>
          <w:sz w:val="24"/>
          <w:szCs w:val="24"/>
        </w:rPr>
        <w:t xml:space="preserve"> свои речевые роли в различных коммуникативных ситуациях;</w:t>
      </w:r>
    </w:p>
    <w:p w:rsidR="001C2F6F" w:rsidRPr="00E95B01" w:rsidRDefault="001C2F6F" w:rsidP="001C2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E95B01">
        <w:rPr>
          <w:rFonts w:ascii="Times New Roman" w:hAnsi="Times New Roman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</w:t>
      </w:r>
    </w:p>
    <w:p w:rsidR="001C2F6F" w:rsidRPr="00E95B01" w:rsidRDefault="001C2F6F" w:rsidP="001C2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анализировать</w:t>
      </w:r>
      <w:r w:rsidRPr="00E95B01">
        <w:rPr>
          <w:rFonts w:ascii="Times New Roman" w:hAnsi="Times New Roman"/>
          <w:sz w:val="24"/>
          <w:szCs w:val="24"/>
        </w:rPr>
        <w:t xml:space="preserve"> тактичность речевого поведения в семье;</w:t>
      </w:r>
    </w:p>
    <w:p w:rsidR="001C2F6F" w:rsidRPr="00E95B01" w:rsidRDefault="001C2F6F" w:rsidP="001C2F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E95B01">
        <w:rPr>
          <w:rFonts w:ascii="Times New Roman" w:hAnsi="Times New Roman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E95B01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E95B01">
        <w:rPr>
          <w:rFonts w:ascii="Times New Roman" w:hAnsi="Times New Roman"/>
          <w:sz w:val="24"/>
          <w:szCs w:val="24"/>
        </w:rPr>
        <w:t>.</w:t>
      </w:r>
    </w:p>
    <w:p w:rsidR="001C2F6F" w:rsidRPr="00E95B01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E95B01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E95B01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E95B01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учебных действий: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E95B01">
        <w:rPr>
          <w:rFonts w:ascii="Times New Roman" w:hAnsi="Times New Roman"/>
          <w:sz w:val="24"/>
          <w:szCs w:val="24"/>
        </w:rPr>
        <w:t xml:space="preserve"> задачу чтения, </w:t>
      </w:r>
      <w:r w:rsidRPr="00E95B01">
        <w:rPr>
          <w:rFonts w:ascii="Times New Roman" w:hAnsi="Times New Roman"/>
          <w:i/>
          <w:iCs/>
          <w:sz w:val="24"/>
          <w:szCs w:val="24"/>
        </w:rPr>
        <w:t>выбирать</w:t>
      </w:r>
      <w:r w:rsidRPr="00E95B01">
        <w:rPr>
          <w:rFonts w:ascii="Times New Roman" w:hAnsi="Times New Roman"/>
          <w:sz w:val="24"/>
          <w:szCs w:val="24"/>
        </w:rPr>
        <w:t xml:space="preserve"> вид чтения (ознакомительное, изучающее);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E95B01">
        <w:rPr>
          <w:rFonts w:ascii="Times New Roman" w:hAnsi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отличать</w:t>
      </w:r>
      <w:r w:rsidRPr="00E95B01">
        <w:rPr>
          <w:rFonts w:ascii="Times New Roman" w:hAnsi="Times New Roman"/>
          <w:sz w:val="24"/>
          <w:szCs w:val="24"/>
        </w:rPr>
        <w:t xml:space="preserve"> подробный пересказ от </w:t>
      </w:r>
      <w:proofErr w:type="gramStart"/>
      <w:r w:rsidRPr="00E95B01">
        <w:rPr>
          <w:rFonts w:ascii="Times New Roman" w:hAnsi="Times New Roman"/>
          <w:sz w:val="24"/>
          <w:szCs w:val="24"/>
        </w:rPr>
        <w:t>краткого</w:t>
      </w:r>
      <w:proofErr w:type="gramEnd"/>
      <w:r w:rsidRPr="00E95B01">
        <w:rPr>
          <w:rFonts w:ascii="Times New Roman" w:hAnsi="Times New Roman"/>
          <w:sz w:val="24"/>
          <w:szCs w:val="24"/>
        </w:rPr>
        <w:t>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знать</w:t>
      </w:r>
      <w:r w:rsidRPr="00E95B01">
        <w:rPr>
          <w:rFonts w:ascii="Times New Roman" w:hAnsi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E95B01">
        <w:rPr>
          <w:rFonts w:ascii="Times New Roman" w:hAnsi="Times New Roman"/>
          <w:sz w:val="24"/>
          <w:szCs w:val="24"/>
        </w:rPr>
        <w:t xml:space="preserve"> приёмами сжатия текста для продуцирования сжатого пересказа;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E95B01">
        <w:rPr>
          <w:rFonts w:ascii="Times New Roman" w:hAnsi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реализовывать</w:t>
      </w:r>
      <w:r w:rsidRPr="00E95B01">
        <w:rPr>
          <w:rFonts w:ascii="Times New Roman" w:hAnsi="Times New Roman"/>
          <w:sz w:val="24"/>
          <w:szCs w:val="24"/>
        </w:rPr>
        <w:t xml:space="preserve">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реализовывать</w:t>
      </w:r>
      <w:r w:rsidRPr="00E95B01">
        <w:rPr>
          <w:rFonts w:ascii="Times New Roman" w:hAnsi="Times New Roman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sz w:val="24"/>
          <w:szCs w:val="24"/>
        </w:rPr>
        <w:t xml:space="preserve">при выполнении некоторых заданий учебника </w:t>
      </w:r>
      <w:r w:rsidRPr="00E95B01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B01">
        <w:rPr>
          <w:rFonts w:ascii="Times New Roman" w:hAnsi="Times New Roman"/>
          <w:sz w:val="24"/>
          <w:szCs w:val="24"/>
        </w:rPr>
        <w:t xml:space="preserve"> недостаток информации, </w:t>
      </w:r>
      <w:r w:rsidRPr="00E95B01">
        <w:rPr>
          <w:rFonts w:ascii="Times New Roman" w:hAnsi="Times New Roman"/>
          <w:i/>
          <w:iCs/>
          <w:sz w:val="24"/>
          <w:szCs w:val="24"/>
        </w:rPr>
        <w:t>использовать</w:t>
      </w:r>
      <w:r w:rsidRPr="00E95B01">
        <w:rPr>
          <w:rFonts w:ascii="Times New Roman" w:hAnsi="Times New Roman"/>
          <w:sz w:val="24"/>
          <w:szCs w:val="24"/>
        </w:rPr>
        <w:t xml:space="preserve"> дополнительные сведения из словарей;</w:t>
      </w:r>
    </w:p>
    <w:p w:rsidR="001C2F6F" w:rsidRPr="00E95B01" w:rsidRDefault="001C2F6F" w:rsidP="001C2F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делать</w:t>
      </w:r>
      <w:r w:rsidRPr="00E95B01">
        <w:rPr>
          <w:rFonts w:ascii="Times New Roman" w:hAnsi="Times New Roman"/>
          <w:sz w:val="24"/>
          <w:szCs w:val="24"/>
        </w:rPr>
        <w:t xml:space="preserve"> выводы и обобщения в результате совместной работы класса.</w:t>
      </w:r>
    </w:p>
    <w:p w:rsidR="001C2F6F" w:rsidRPr="00E95B01" w:rsidRDefault="001C2F6F" w:rsidP="001C2F6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b/>
          <w:bCs/>
          <w:sz w:val="24"/>
          <w:szCs w:val="24"/>
        </w:rPr>
        <w:lastRenderedPageBreak/>
        <w:t>Предметными результатами</w:t>
      </w:r>
      <w:r w:rsidRPr="00E95B01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умений: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характеризовать</w:t>
      </w:r>
      <w:r w:rsidRPr="00E95B01">
        <w:rPr>
          <w:rFonts w:ascii="Times New Roman" w:hAnsi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B01">
        <w:rPr>
          <w:rFonts w:ascii="Times New Roman" w:hAnsi="Times New Roman"/>
          <w:sz w:val="24"/>
          <w:szCs w:val="24"/>
        </w:rPr>
        <w:t xml:space="preserve"> вид речевой деятельности, </w:t>
      </w:r>
      <w:r w:rsidRPr="00E95B01">
        <w:rPr>
          <w:rFonts w:ascii="Times New Roman" w:hAnsi="Times New Roman"/>
          <w:i/>
          <w:iCs/>
          <w:sz w:val="24"/>
          <w:szCs w:val="24"/>
        </w:rPr>
        <w:t>характеризовать</w:t>
      </w:r>
      <w:r w:rsidRPr="00E95B01">
        <w:rPr>
          <w:rFonts w:ascii="Times New Roman" w:hAnsi="Times New Roman"/>
          <w:sz w:val="24"/>
          <w:szCs w:val="24"/>
        </w:rPr>
        <w:t xml:space="preserve"> её особенности;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планировать</w:t>
      </w:r>
      <w:r w:rsidRPr="00E95B01">
        <w:rPr>
          <w:rFonts w:ascii="Times New Roman" w:hAnsi="Times New Roman"/>
          <w:sz w:val="24"/>
          <w:szCs w:val="24"/>
        </w:rPr>
        <w:t xml:space="preserve"> адекватный для данной ситуации вид речевой деятельности;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E95B01">
        <w:rPr>
          <w:rFonts w:ascii="Times New Roman" w:hAnsi="Times New Roman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sz w:val="24"/>
          <w:szCs w:val="24"/>
        </w:rPr>
        <w:t xml:space="preserve">уместно </w:t>
      </w:r>
      <w:r w:rsidRPr="00E95B01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E95B01">
        <w:rPr>
          <w:rFonts w:ascii="Times New Roman" w:hAnsi="Times New Roman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E95B01">
        <w:rPr>
          <w:rFonts w:ascii="Times New Roman" w:hAnsi="Times New Roman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E95B01">
        <w:rPr>
          <w:rFonts w:ascii="Times New Roman" w:hAnsi="Times New Roman"/>
          <w:i/>
          <w:iCs/>
          <w:sz w:val="24"/>
          <w:szCs w:val="24"/>
        </w:rPr>
        <w:t>обращаться</w:t>
      </w:r>
      <w:r w:rsidRPr="00E95B01">
        <w:rPr>
          <w:rFonts w:ascii="Times New Roman" w:hAnsi="Times New Roman"/>
          <w:sz w:val="24"/>
          <w:szCs w:val="24"/>
        </w:rPr>
        <w:t xml:space="preserve"> к нормативным словарям за справкой;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анализировать</w:t>
      </w:r>
      <w:r w:rsidRPr="00E95B01">
        <w:rPr>
          <w:rFonts w:ascii="Times New Roman" w:hAnsi="Times New Roman"/>
          <w:sz w:val="24"/>
          <w:szCs w:val="24"/>
        </w:rPr>
        <w:t xml:space="preserve"> уместность, эффективность реализации речевых жанров </w:t>
      </w:r>
      <w:proofErr w:type="gramStart"/>
      <w:r w:rsidRPr="00E95B01">
        <w:rPr>
          <w:rFonts w:ascii="Times New Roman" w:hAnsi="Times New Roman"/>
          <w:sz w:val="24"/>
          <w:szCs w:val="24"/>
        </w:rPr>
        <w:t>просьбы, вежливого отказа на просьбу</w:t>
      </w:r>
      <w:proofErr w:type="gramEnd"/>
      <w:r w:rsidRPr="00E95B01">
        <w:rPr>
          <w:rFonts w:ascii="Times New Roman" w:hAnsi="Times New Roman"/>
          <w:sz w:val="24"/>
          <w:szCs w:val="24"/>
        </w:rPr>
        <w:t xml:space="preserve"> в различных ситуациях общения;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продуцировать</w:t>
      </w:r>
      <w:r w:rsidRPr="00E95B01">
        <w:rPr>
          <w:rFonts w:ascii="Times New Roman" w:hAnsi="Times New Roman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B01">
        <w:rPr>
          <w:rFonts w:ascii="Times New Roman" w:hAnsi="Times New Roman"/>
          <w:sz w:val="24"/>
          <w:szCs w:val="24"/>
        </w:rPr>
        <w:t xml:space="preserve"> тему, основную мысль несложного текста;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E95B01">
        <w:rPr>
          <w:rFonts w:ascii="Times New Roman" w:hAnsi="Times New Roman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подбирать</w:t>
      </w:r>
      <w:r w:rsidRPr="00E95B01">
        <w:rPr>
          <w:rFonts w:ascii="Times New Roman" w:hAnsi="Times New Roman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анализировать</w:t>
      </w:r>
      <w:r w:rsidRPr="00E95B01">
        <w:rPr>
          <w:rFonts w:ascii="Times New Roman" w:hAnsi="Times New Roman"/>
          <w:sz w:val="24"/>
          <w:szCs w:val="24"/>
        </w:rPr>
        <w:t xml:space="preserve"> и </w:t>
      </w:r>
      <w:r w:rsidRPr="00E95B01">
        <w:rPr>
          <w:rFonts w:ascii="Times New Roman" w:hAnsi="Times New Roman"/>
          <w:i/>
          <w:iCs/>
          <w:sz w:val="24"/>
          <w:szCs w:val="24"/>
        </w:rPr>
        <w:t>продуцировать</w:t>
      </w:r>
      <w:r w:rsidRPr="00E95B01">
        <w:rPr>
          <w:rFonts w:ascii="Times New Roman" w:hAnsi="Times New Roman"/>
          <w:sz w:val="24"/>
          <w:szCs w:val="24"/>
        </w:rPr>
        <w:t xml:space="preserve"> невыдуманные рассказы, соотносить речевое содержание рассказа с задачей рассказчика;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разыгрывать</w:t>
      </w:r>
      <w:r w:rsidRPr="00E95B01">
        <w:rPr>
          <w:rFonts w:ascii="Times New Roman" w:hAnsi="Times New Roman"/>
          <w:sz w:val="24"/>
          <w:szCs w:val="24"/>
        </w:rPr>
        <w:t xml:space="preserve"> диалоги, пользуясь риторическими заданиями учебника;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сочинять</w:t>
      </w:r>
      <w:r w:rsidRPr="00E95B01">
        <w:rPr>
          <w:rFonts w:ascii="Times New Roman" w:hAnsi="Times New Roman"/>
          <w:sz w:val="24"/>
          <w:szCs w:val="24"/>
        </w:rPr>
        <w:t xml:space="preserve"> продолжение диалогов разных персонажей, сказочных историй;</w:t>
      </w:r>
    </w:p>
    <w:p w:rsidR="001C2F6F" w:rsidRPr="00E95B01" w:rsidRDefault="001C2F6F" w:rsidP="001C2F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B01">
        <w:rPr>
          <w:rFonts w:ascii="Times New Roman" w:hAnsi="Times New Roman"/>
          <w:i/>
          <w:iCs/>
          <w:sz w:val="24"/>
          <w:szCs w:val="24"/>
        </w:rPr>
        <w:t>давать</w:t>
      </w:r>
      <w:r w:rsidRPr="00E95B01">
        <w:rPr>
          <w:rFonts w:ascii="Times New Roman" w:hAnsi="Times New Roman"/>
          <w:sz w:val="24"/>
          <w:szCs w:val="24"/>
        </w:rPr>
        <w:t xml:space="preserve"> оценку невежливому речевому поведению.</w:t>
      </w:r>
    </w:p>
    <w:p w:rsidR="001C2F6F" w:rsidRPr="0001320A" w:rsidRDefault="001C2F6F" w:rsidP="001C2F6F">
      <w:pPr>
        <w:pStyle w:val="a7"/>
        <w:rPr>
          <w:rFonts w:ascii="Times New Roman" w:hAnsi="Times New Roman"/>
          <w:b/>
          <w:sz w:val="32"/>
          <w:szCs w:val="32"/>
        </w:rPr>
      </w:pPr>
    </w:p>
    <w:p w:rsidR="001C2F6F" w:rsidRPr="0001320A" w:rsidRDefault="001C2F6F" w:rsidP="001C2F6F">
      <w:pPr>
        <w:pStyle w:val="a7"/>
        <w:rPr>
          <w:rFonts w:ascii="Times New Roman" w:hAnsi="Times New Roman"/>
          <w:b/>
          <w:sz w:val="32"/>
          <w:szCs w:val="32"/>
        </w:rPr>
      </w:pPr>
      <w:r w:rsidRPr="0001320A">
        <w:rPr>
          <w:rFonts w:ascii="Times New Roman" w:hAnsi="Times New Roman"/>
          <w:b/>
          <w:sz w:val="32"/>
          <w:szCs w:val="32"/>
        </w:rPr>
        <w:t>Аннотация к рабочей программе по ОЗОЖ</w:t>
      </w:r>
    </w:p>
    <w:p w:rsidR="001C2F6F" w:rsidRPr="0001320A" w:rsidRDefault="001C2F6F" w:rsidP="001C2F6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Рабочая программа составлена на основе авторской программы</w:t>
      </w:r>
      <w:r w:rsidRPr="0001320A">
        <w:rPr>
          <w:rFonts w:ascii="Times New Roman" w:hAnsi="Times New Roman"/>
          <w:b/>
          <w:bCs/>
          <w:color w:val="0D0D0D"/>
          <w:sz w:val="24"/>
          <w:szCs w:val="24"/>
        </w:rPr>
        <w:t> </w:t>
      </w:r>
      <w:r w:rsidRPr="0001320A">
        <w:rPr>
          <w:rFonts w:ascii="Times New Roman" w:hAnsi="Times New Roman"/>
          <w:color w:val="0D0D0D"/>
          <w:sz w:val="24"/>
          <w:szCs w:val="24"/>
        </w:rPr>
        <w:t>М.А.Павловой и в соответствии с требованиями регионального компонента</w:t>
      </w:r>
      <w:proofErr w:type="gramStart"/>
      <w:r w:rsidRPr="0001320A">
        <w:rPr>
          <w:rFonts w:ascii="Times New Roman" w:hAnsi="Times New Roman"/>
          <w:color w:val="0D0D0D"/>
          <w:sz w:val="24"/>
          <w:szCs w:val="24"/>
        </w:rPr>
        <w:t xml:space="preserve"> .</w:t>
      </w:r>
      <w:proofErr w:type="gramEnd"/>
    </w:p>
    <w:p w:rsidR="001C2F6F" w:rsidRPr="0001320A" w:rsidRDefault="001C2F6F" w:rsidP="001C2F6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Цели регионального курса </w:t>
      </w:r>
      <w:r w:rsidRPr="0001320A">
        <w:rPr>
          <w:rFonts w:ascii="Times New Roman" w:hAnsi="Times New Roman"/>
          <w:b/>
          <w:bCs/>
          <w:color w:val="0D0D0D"/>
          <w:sz w:val="24"/>
          <w:szCs w:val="24"/>
        </w:rPr>
        <w:t>«Основы здорового образа жизни»</w:t>
      </w:r>
      <w:r w:rsidRPr="0001320A">
        <w:rPr>
          <w:rFonts w:ascii="Times New Roman" w:hAnsi="Times New Roman"/>
          <w:color w:val="0D0D0D"/>
          <w:sz w:val="24"/>
          <w:szCs w:val="24"/>
        </w:rPr>
        <w:t xml:space="preserve">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01320A">
        <w:rPr>
          <w:rFonts w:ascii="Times New Roman" w:hAnsi="Times New Roman"/>
          <w:color w:val="0D0D0D"/>
          <w:sz w:val="24"/>
          <w:szCs w:val="24"/>
        </w:rPr>
        <w:t>саморегуляции</w:t>
      </w:r>
      <w:proofErr w:type="spellEnd"/>
      <w:r w:rsidRPr="0001320A">
        <w:rPr>
          <w:rFonts w:ascii="Times New Roman" w:hAnsi="Times New Roman"/>
          <w:color w:val="0D0D0D"/>
          <w:sz w:val="24"/>
          <w:szCs w:val="24"/>
        </w:rPr>
        <w:t xml:space="preserve"> и безопасного поведения.</w:t>
      </w:r>
    </w:p>
    <w:p w:rsidR="001C2F6F" w:rsidRPr="0001320A" w:rsidRDefault="001C2F6F" w:rsidP="001C2F6F">
      <w:pPr>
        <w:spacing w:after="0" w:line="240" w:lineRule="auto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 </w:t>
      </w:r>
      <w:r w:rsidRPr="0001320A">
        <w:rPr>
          <w:rFonts w:ascii="Times New Roman" w:hAnsi="Times New Roman"/>
          <w:i/>
          <w:iCs/>
          <w:color w:val="0D0D0D"/>
          <w:sz w:val="24"/>
          <w:szCs w:val="24"/>
        </w:rPr>
        <w:t>здоровом образе жизни, </w:t>
      </w:r>
      <w:r w:rsidRPr="0001320A">
        <w:rPr>
          <w:rFonts w:ascii="Times New Roman" w:hAnsi="Times New Roman"/>
          <w:color w:val="0D0D0D"/>
          <w:sz w:val="24"/>
          <w:szCs w:val="24"/>
        </w:rPr>
        <w:t>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1C2F6F" w:rsidRPr="0001320A" w:rsidRDefault="001C2F6F" w:rsidP="001C2F6F">
      <w:pPr>
        <w:spacing w:after="0" w:line="240" w:lineRule="auto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Содержание программы предполагает изучение вопросов</w:t>
      </w:r>
      <w:r w:rsidRPr="0001320A">
        <w:rPr>
          <w:rFonts w:ascii="Times New Roman" w:hAnsi="Times New Roman"/>
          <w:i/>
          <w:iCs/>
          <w:color w:val="0D0D0D"/>
          <w:sz w:val="24"/>
          <w:szCs w:val="24"/>
        </w:rPr>
        <w:t xml:space="preserve"> философии, этики, морали, психологии, социологии, экономики, правоведения, </w:t>
      </w:r>
      <w:proofErr w:type="spellStart"/>
      <w:r w:rsidRPr="0001320A">
        <w:rPr>
          <w:rFonts w:ascii="Times New Roman" w:hAnsi="Times New Roman"/>
          <w:i/>
          <w:iCs/>
          <w:color w:val="0D0D0D"/>
          <w:sz w:val="24"/>
          <w:szCs w:val="24"/>
        </w:rPr>
        <w:t>семьеведения</w:t>
      </w:r>
      <w:proofErr w:type="spellEnd"/>
      <w:r w:rsidRPr="0001320A">
        <w:rPr>
          <w:rFonts w:ascii="Times New Roman" w:hAnsi="Times New Roman"/>
          <w:i/>
          <w:iCs/>
          <w:color w:val="0D0D0D"/>
          <w:sz w:val="24"/>
          <w:szCs w:val="24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1C2F6F" w:rsidRPr="0001320A" w:rsidRDefault="001C2F6F" w:rsidP="001C2F6F">
      <w:pPr>
        <w:spacing w:after="0" w:line="240" w:lineRule="auto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1C2F6F" w:rsidRPr="0001320A" w:rsidRDefault="001C2F6F" w:rsidP="001C2F6F">
      <w:pPr>
        <w:spacing w:after="0" w:line="240" w:lineRule="auto"/>
        <w:rPr>
          <w:rFonts w:ascii="Times New Roman" w:hAnsi="Times New Roman"/>
          <w:color w:val="000000"/>
        </w:rPr>
      </w:pPr>
      <w:r w:rsidRPr="0001320A">
        <w:rPr>
          <w:rFonts w:ascii="Times New Roman" w:hAnsi="Times New Roman"/>
          <w:color w:val="0D0D0D"/>
          <w:sz w:val="24"/>
          <w:szCs w:val="24"/>
        </w:rPr>
        <w:t>В программу включены совместные занятия родителей и детей. В образовательном учреждении необходимо организовать родительский всеобуч по ключевым вопросам воспитания подрастающего поколения.</w:t>
      </w:r>
    </w:p>
    <w:p w:rsidR="001C2F6F" w:rsidRDefault="001C2F6F" w:rsidP="004539E6"/>
    <w:sectPr w:rsidR="001C2F6F" w:rsidSect="00785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7296BCD"/>
    <w:multiLevelType w:val="multilevel"/>
    <w:tmpl w:val="AF1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2542"/>
    <w:multiLevelType w:val="multilevel"/>
    <w:tmpl w:val="FD12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077C"/>
    <w:multiLevelType w:val="multilevel"/>
    <w:tmpl w:val="901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6534B"/>
    <w:multiLevelType w:val="hybridMultilevel"/>
    <w:tmpl w:val="8418FD4E"/>
    <w:lvl w:ilvl="0" w:tplc="4B569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70BA"/>
    <w:multiLevelType w:val="hybridMultilevel"/>
    <w:tmpl w:val="1F2406E2"/>
    <w:lvl w:ilvl="0" w:tplc="7084023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E6"/>
    <w:rsid w:val="00047F87"/>
    <w:rsid w:val="00144AD5"/>
    <w:rsid w:val="00163F9C"/>
    <w:rsid w:val="001949F8"/>
    <w:rsid w:val="001C2F6F"/>
    <w:rsid w:val="00283FC2"/>
    <w:rsid w:val="00286E15"/>
    <w:rsid w:val="0029089B"/>
    <w:rsid w:val="002B5444"/>
    <w:rsid w:val="002D7B0B"/>
    <w:rsid w:val="00391F8F"/>
    <w:rsid w:val="003E4CC7"/>
    <w:rsid w:val="004539E6"/>
    <w:rsid w:val="00483D56"/>
    <w:rsid w:val="004B17F3"/>
    <w:rsid w:val="005B2EEC"/>
    <w:rsid w:val="005D2A9F"/>
    <w:rsid w:val="00620F08"/>
    <w:rsid w:val="006E6B4A"/>
    <w:rsid w:val="007703DB"/>
    <w:rsid w:val="0078583E"/>
    <w:rsid w:val="00790A44"/>
    <w:rsid w:val="008058D2"/>
    <w:rsid w:val="00947B5E"/>
    <w:rsid w:val="00A43C16"/>
    <w:rsid w:val="00A64926"/>
    <w:rsid w:val="00B27BB0"/>
    <w:rsid w:val="00B41376"/>
    <w:rsid w:val="00B54C14"/>
    <w:rsid w:val="00BF7227"/>
    <w:rsid w:val="00C33CA6"/>
    <w:rsid w:val="00C3701B"/>
    <w:rsid w:val="00CB1A12"/>
    <w:rsid w:val="00D87007"/>
    <w:rsid w:val="00E5216F"/>
    <w:rsid w:val="00E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583E"/>
    <w:rPr>
      <w:sz w:val="22"/>
      <w:szCs w:val="22"/>
      <w:lang w:eastAsia="en-US"/>
    </w:rPr>
  </w:style>
  <w:style w:type="paragraph" w:customStyle="1" w:styleId="3">
    <w:name w:val="Стиль3"/>
    <w:basedOn w:val="a"/>
    <w:link w:val="30"/>
    <w:rsid w:val="001C2F6F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1C2F6F"/>
    <w:rPr>
      <w:rFonts w:ascii="Arial" w:eastAsia="Times New Roman" w:hAnsi="Arial"/>
      <w:bCs/>
      <w:iCs/>
      <w:sz w:val="20"/>
      <w:szCs w:val="20"/>
    </w:rPr>
  </w:style>
  <w:style w:type="character" w:customStyle="1" w:styleId="a4">
    <w:name w:val="Основной текст + Полужирный"/>
    <w:rsid w:val="001C2F6F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apple-style-span">
    <w:name w:val="apple-style-span"/>
    <w:basedOn w:val="a0"/>
    <w:rsid w:val="001C2F6F"/>
  </w:style>
  <w:style w:type="character" w:customStyle="1" w:styleId="apple-converted-space">
    <w:name w:val="apple-converted-space"/>
    <w:basedOn w:val="a0"/>
    <w:rsid w:val="001C2F6F"/>
  </w:style>
  <w:style w:type="character" w:customStyle="1" w:styleId="c1">
    <w:name w:val="c1"/>
    <w:basedOn w:val="a0"/>
    <w:rsid w:val="001C2F6F"/>
  </w:style>
  <w:style w:type="character" w:customStyle="1" w:styleId="c2">
    <w:name w:val="c2"/>
    <w:basedOn w:val="a0"/>
    <w:rsid w:val="001C2F6F"/>
  </w:style>
  <w:style w:type="paragraph" w:customStyle="1" w:styleId="1">
    <w:name w:val="Стиль1"/>
    <w:basedOn w:val="a"/>
    <w:rsid w:val="001C2F6F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1C2F6F"/>
    <w:rPr>
      <w:shd w:val="clear" w:color="auto" w:fill="FFFFFF"/>
    </w:rPr>
  </w:style>
  <w:style w:type="paragraph" w:styleId="a6">
    <w:name w:val="Body Text"/>
    <w:basedOn w:val="a"/>
    <w:link w:val="a5"/>
    <w:rsid w:val="001C2F6F"/>
    <w:pPr>
      <w:shd w:val="clear" w:color="auto" w:fill="FFFFFF"/>
      <w:spacing w:after="0" w:line="259" w:lineRule="exact"/>
      <w:ind w:hanging="160"/>
      <w:jc w:val="both"/>
    </w:pPr>
    <w:rPr>
      <w:lang w:eastAsia="ru-RU"/>
    </w:rPr>
  </w:style>
  <w:style w:type="character" w:customStyle="1" w:styleId="10">
    <w:name w:val="Основной текст Знак1"/>
    <w:basedOn w:val="a0"/>
    <w:link w:val="a6"/>
    <w:uiPriority w:val="99"/>
    <w:semiHidden/>
    <w:rsid w:val="001C2F6F"/>
    <w:rPr>
      <w:lang w:eastAsia="en-US"/>
    </w:rPr>
  </w:style>
  <w:style w:type="character" w:customStyle="1" w:styleId="2">
    <w:name w:val="Заголовок №2_"/>
    <w:basedOn w:val="a0"/>
    <w:link w:val="20"/>
    <w:rsid w:val="001C2F6F"/>
    <w:rPr>
      <w:b/>
      <w:bCs/>
      <w:shd w:val="clear" w:color="auto" w:fill="FFFFFF"/>
    </w:rPr>
  </w:style>
  <w:style w:type="character" w:customStyle="1" w:styleId="13">
    <w:name w:val="Основной текст + 13"/>
    <w:aliases w:val="5 pt2"/>
    <w:basedOn w:val="a5"/>
    <w:rsid w:val="001C2F6F"/>
    <w:rPr>
      <w:sz w:val="27"/>
      <w:szCs w:val="27"/>
    </w:rPr>
  </w:style>
  <w:style w:type="paragraph" w:customStyle="1" w:styleId="20">
    <w:name w:val="Заголовок №2"/>
    <w:basedOn w:val="a"/>
    <w:link w:val="2"/>
    <w:rsid w:val="001C2F6F"/>
    <w:pPr>
      <w:shd w:val="clear" w:color="auto" w:fill="FFFFFF"/>
      <w:spacing w:after="0" w:line="259" w:lineRule="exact"/>
      <w:ind w:firstLine="400"/>
      <w:jc w:val="both"/>
      <w:outlineLvl w:val="1"/>
    </w:pPr>
    <w:rPr>
      <w:b/>
      <w:bCs/>
      <w:lang w:eastAsia="ru-RU"/>
    </w:rPr>
  </w:style>
  <w:style w:type="paragraph" w:styleId="31">
    <w:name w:val="Body Text 3"/>
    <w:basedOn w:val="a"/>
    <w:link w:val="32"/>
    <w:rsid w:val="001C2F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C2F6F"/>
    <w:rPr>
      <w:rFonts w:ascii="Times New Roman" w:eastAsia="Times New Roman" w:hAnsi="Times New Roman"/>
      <w:sz w:val="16"/>
      <w:szCs w:val="16"/>
    </w:rPr>
  </w:style>
  <w:style w:type="paragraph" w:styleId="a7">
    <w:name w:val="List Paragraph"/>
    <w:basedOn w:val="a"/>
    <w:uiPriority w:val="34"/>
    <w:qFormat/>
    <w:rsid w:val="001C2F6F"/>
    <w:pPr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2F6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2F6F"/>
    <w:rPr>
      <w:rFonts w:eastAsia="Times New Roman"/>
    </w:rPr>
  </w:style>
  <w:style w:type="paragraph" w:styleId="a8">
    <w:name w:val="Normal (Web)"/>
    <w:basedOn w:val="a"/>
    <w:rsid w:val="001C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1C2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4102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Кожохина</dc:creator>
  <cp:keywords/>
  <dc:description/>
  <cp:lastModifiedBy>Марина</cp:lastModifiedBy>
  <cp:revision>16</cp:revision>
  <dcterms:created xsi:type="dcterms:W3CDTF">2015-01-14T04:56:00Z</dcterms:created>
  <dcterms:modified xsi:type="dcterms:W3CDTF">2014-12-29T10:09:00Z</dcterms:modified>
</cp:coreProperties>
</file>